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B0" w:rsidRDefault="003B45B0" w:rsidP="003B45B0">
      <w:pPr>
        <w:pStyle w:val="ab"/>
        <w:rPr>
          <w:lang w:eastAsia="zh-TW"/>
        </w:rPr>
      </w:pPr>
      <w:r w:rsidRPr="003B45B0">
        <w:rPr>
          <w:rFonts w:hint="eastAsia"/>
          <w:lang w:eastAsia="zh-TW"/>
        </w:rPr>
        <w:t>清華簡八《攝命》簡</w:t>
      </w:r>
      <w:r w:rsidRPr="003B45B0">
        <w:rPr>
          <w:rFonts w:hint="eastAsia"/>
          <w:lang w:eastAsia="zh-TW"/>
        </w:rPr>
        <w:t xml:space="preserve">3 </w:t>
      </w:r>
      <w:r w:rsidRPr="003B45B0">
        <w:rPr>
          <w:rFonts w:hint="eastAsia"/>
          <w:lang w:eastAsia="zh-TW"/>
        </w:rPr>
        <w:t>“簋”字試說</w:t>
      </w:r>
    </w:p>
    <w:p w:rsidR="003B45B0" w:rsidRDefault="003B45B0" w:rsidP="003B45B0">
      <w:pPr>
        <w:pStyle w:val="ab"/>
        <w:rPr>
          <w:lang w:eastAsia="zh-TW"/>
        </w:rPr>
      </w:pPr>
    </w:p>
    <w:p w:rsidR="003B45B0" w:rsidRPr="003B45B0" w:rsidRDefault="003B45B0" w:rsidP="003B45B0">
      <w:pPr>
        <w:pStyle w:val="ab"/>
        <w:rPr>
          <w:lang w:eastAsia="zh-TW"/>
        </w:rPr>
      </w:pPr>
      <w:r>
        <w:rPr>
          <w:rFonts w:hint="eastAsia"/>
          <w:lang w:eastAsia="zh-TW"/>
        </w:rPr>
        <w:t>（首發）</w:t>
      </w:r>
    </w:p>
    <w:p w:rsidR="003B45B0" w:rsidRPr="003B45B0" w:rsidRDefault="003B45B0" w:rsidP="003B45B0">
      <w:pPr>
        <w:pStyle w:val="ac"/>
      </w:pPr>
      <w:r w:rsidRPr="003B45B0">
        <w:rPr>
          <w:rFonts w:hint="eastAsia"/>
        </w:rPr>
        <w:t>許文獻</w:t>
      </w:r>
      <w:bookmarkStart w:id="0" w:name="_GoBack"/>
      <w:bookmarkEnd w:id="0"/>
    </w:p>
    <w:p w:rsidR="003B45B0" w:rsidRPr="003B45B0" w:rsidRDefault="003B45B0" w:rsidP="003B45B0">
      <w:pPr>
        <w:pStyle w:val="ac"/>
      </w:pPr>
      <w:r w:rsidRPr="003B45B0">
        <w:rPr>
          <w:rFonts w:hint="eastAsia"/>
        </w:rPr>
        <w:t>臺中教育大學</w:t>
      </w:r>
    </w:p>
    <w:p w:rsidR="003B45B0" w:rsidRPr="003B45B0" w:rsidRDefault="003B45B0" w:rsidP="003B45B0">
      <w:pPr>
        <w:pStyle w:val="ac"/>
      </w:pPr>
    </w:p>
    <w:p w:rsidR="003B45B0" w:rsidRPr="003B45B0" w:rsidRDefault="003B45B0" w:rsidP="003B45B0">
      <w:pPr>
        <w:pStyle w:val="aa"/>
        <w:ind w:firstLine="560"/>
        <w:rPr>
          <w:lang w:eastAsia="zh-TW"/>
        </w:rPr>
      </w:pPr>
      <w:r w:rsidRPr="003B45B0">
        <w:rPr>
          <w:rFonts w:hint="eastAsia"/>
          <w:lang w:eastAsia="zh-TW"/>
        </w:rPr>
        <w:t>清華《攝命》簡3或見一疑難字例，其形為：</w:t>
      </w:r>
    </w:p>
    <w:p w:rsidR="003B45B0" w:rsidRPr="003B45B0" w:rsidRDefault="003B45B0" w:rsidP="003B45B0">
      <w:pPr>
        <w:pStyle w:val="aa"/>
        <w:ind w:firstLine="560"/>
        <w:rPr>
          <w:lang w:eastAsia="zh-TW"/>
        </w:rPr>
      </w:pPr>
      <w:r w:rsidRPr="003B45B0">
        <w:rPr>
          <w:rFonts w:hint="eastAsia"/>
          <w:lang w:eastAsia="zh-TW"/>
        </w:rPr>
        <w:t xml:space="preserve">　　</w:t>
      </w:r>
      <w:r w:rsidRPr="003B45B0">
        <w:rPr>
          <w:rFonts w:hint="eastAsia"/>
          <w:noProof/>
        </w:rPr>
        <w:drawing>
          <wp:inline distT="0" distB="0" distL="0" distR="0" wp14:anchorId="25DD6976" wp14:editId="3A239D99">
            <wp:extent cx="312821" cy="473768"/>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793" cy="473725"/>
                    </a:xfrm>
                    <a:prstGeom prst="rect">
                      <a:avLst/>
                    </a:prstGeom>
                    <a:noFill/>
                    <a:ln>
                      <a:noFill/>
                    </a:ln>
                  </pic:spPr>
                </pic:pic>
              </a:graphicData>
            </a:graphic>
          </wp:inline>
        </w:drawing>
      </w:r>
      <w:r w:rsidRPr="003B45B0">
        <w:rPr>
          <w:rFonts w:hint="eastAsia"/>
          <w:lang w:eastAsia="zh-TW"/>
        </w:rPr>
        <w:t>（清華《攝命》簡3，△）</w:t>
      </w:r>
    </w:p>
    <w:p w:rsidR="003B45B0" w:rsidRPr="003B45B0" w:rsidRDefault="003B45B0" w:rsidP="003B45B0">
      <w:pPr>
        <w:pStyle w:val="aa"/>
        <w:ind w:firstLine="560"/>
        <w:rPr>
          <w:lang w:eastAsia="zh-TW"/>
        </w:rPr>
      </w:pPr>
      <w:r w:rsidRPr="003B45B0">
        <w:rPr>
          <w:rFonts w:hint="eastAsia"/>
          <w:lang w:eastAsia="zh-TW"/>
        </w:rPr>
        <w:t>其辭例為 “余亦橫于四方，宏乂無斁，甚余我邦之若否，越小大命，肆余△</w:t>
      </w:r>
      <w:r w:rsidRPr="003B45B0">
        <w:rPr>
          <w:noProof/>
        </w:rPr>
        <w:drawing>
          <wp:inline distT="0" distB="0" distL="0" distR="0" wp14:anchorId="0361C63C" wp14:editId="58FEA27E">
            <wp:extent cx="155642" cy="15400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677" cy="154039"/>
                    </a:xfrm>
                    <a:prstGeom prst="rect">
                      <a:avLst/>
                    </a:prstGeom>
                  </pic:spPr>
                </pic:pic>
              </a:graphicData>
            </a:graphic>
          </wp:inline>
        </w:drawing>
      </w:r>
      <w:r w:rsidRPr="003B45B0">
        <w:rPr>
          <w:rFonts w:hint="eastAsia"/>
          <w:lang w:eastAsia="zh-TW"/>
        </w:rPr>
        <w:t>卜乃身，休，卜吉”【依原整理者之寬式釋文】（清華《攝命》簡2、3）</w:t>
      </w:r>
      <w:r w:rsidRPr="003B45B0">
        <w:endnoteReference w:id="1"/>
      </w:r>
    </w:p>
    <w:p w:rsidR="003B45B0" w:rsidRPr="003B45B0" w:rsidRDefault="003B45B0" w:rsidP="003B45B0">
      <w:pPr>
        <w:pStyle w:val="aa"/>
        <w:ind w:firstLine="560"/>
        <w:rPr>
          <w:lang w:eastAsia="zh-TW"/>
        </w:rPr>
      </w:pPr>
      <w:r w:rsidRPr="003B45B0">
        <w:rPr>
          <w:rFonts w:hint="eastAsia"/>
          <w:lang w:eastAsia="zh-TW"/>
        </w:rPr>
        <w:t>原整理者將 “△”字隸作 “</w:t>
      </w:r>
      <w:r w:rsidRPr="003B45B0">
        <w:rPr>
          <w:rFonts w:hint="eastAsia"/>
          <w:noProof/>
        </w:rPr>
        <w:drawing>
          <wp:inline distT="0" distB="0" distL="0" distR="0" wp14:anchorId="027137D0" wp14:editId="4C76EAD2">
            <wp:extent cx="144379" cy="164558"/>
            <wp:effectExtent l="0" t="0" r="8255"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91" cy="165028"/>
                    </a:xfrm>
                    <a:prstGeom prst="rect">
                      <a:avLst/>
                    </a:prstGeom>
                    <a:noFill/>
                    <a:ln>
                      <a:noFill/>
                    </a:ln>
                  </pic:spPr>
                </pic:pic>
              </a:graphicData>
            </a:graphic>
          </wp:inline>
        </w:drawing>
      </w:r>
      <w:r w:rsidRPr="003B45B0">
        <w:rPr>
          <w:rFonts w:hint="eastAsia"/>
          <w:lang w:eastAsia="zh-TW"/>
        </w:rPr>
        <w:t>”，並認為 “ ‘</w:t>
      </w:r>
      <w:r w:rsidRPr="003B45B0">
        <w:rPr>
          <w:rFonts w:hint="eastAsia"/>
          <w:noProof/>
        </w:rPr>
        <w:drawing>
          <wp:inline distT="0" distB="0" distL="0" distR="0" wp14:anchorId="091B6657" wp14:editId="7B31DF3C">
            <wp:extent cx="144379" cy="164558"/>
            <wp:effectExtent l="0" t="0" r="8255" b="69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91" cy="165028"/>
                    </a:xfrm>
                    <a:prstGeom prst="rect">
                      <a:avLst/>
                    </a:prstGeom>
                    <a:noFill/>
                    <a:ln>
                      <a:noFill/>
                    </a:ln>
                  </pic:spPr>
                </pic:pic>
              </a:graphicData>
            </a:graphic>
          </wp:inline>
        </w:drawing>
      </w:r>
      <w:r w:rsidRPr="003B45B0">
        <w:rPr>
          <w:rFonts w:hint="eastAsia"/>
          <w:lang w:eastAsia="zh-TW"/>
        </w:rPr>
        <w:t>’字不識，上半所從與金文 ‘</w:t>
      </w:r>
      <w:r w:rsidRPr="003B45B0">
        <w:rPr>
          <w:noProof/>
        </w:rPr>
        <w:drawing>
          <wp:inline distT="0" distB="0" distL="0" distR="0" wp14:anchorId="434DF383" wp14:editId="2083C607">
            <wp:extent cx="147637" cy="149191"/>
            <wp:effectExtent l="0" t="0" r="508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9207" cy="150778"/>
                    </a:xfrm>
                    <a:prstGeom prst="rect">
                      <a:avLst/>
                    </a:prstGeom>
                  </pic:spPr>
                </pic:pic>
              </a:graphicData>
            </a:graphic>
          </wp:inline>
        </w:drawing>
      </w:r>
      <w:r w:rsidRPr="003B45B0">
        <w:rPr>
          <w:rFonts w:hint="eastAsia"/>
          <w:lang w:eastAsia="zh-TW"/>
        </w:rPr>
        <w:t>’同，疑讀為 ‘卦’”；</w:t>
      </w:r>
      <w:r w:rsidRPr="003B45B0">
        <w:endnoteReference w:id="2"/>
      </w:r>
      <w:r w:rsidRPr="003B45B0">
        <w:rPr>
          <w:rFonts w:hint="eastAsia"/>
          <w:lang w:eastAsia="zh-TW"/>
        </w:rPr>
        <w:t>王寧先生對 “△”字之釋形，有不少之推論，其最初將此例釋為 “</w:t>
      </w:r>
      <w:r w:rsidRPr="003B45B0">
        <w:rPr>
          <w:lang w:eastAsia="zh-TW"/>
        </w:rPr>
        <w:t>從食畫省聲</w:t>
      </w:r>
      <w:r w:rsidRPr="003B45B0">
        <w:rPr>
          <w:rFonts w:hint="eastAsia"/>
          <w:lang w:eastAsia="zh-TW"/>
        </w:rPr>
        <w:t>”，讀為 “畫”，抑或釋作 “</w:t>
      </w:r>
      <w:r w:rsidRPr="003B45B0">
        <w:rPr>
          <w:lang w:eastAsia="zh-TW"/>
        </w:rPr>
        <w:t>從食盡省聲</w:t>
      </w:r>
      <w:r w:rsidRPr="003B45B0">
        <w:rPr>
          <w:rFonts w:hint="eastAsia"/>
          <w:lang w:eastAsia="zh-TW"/>
        </w:rPr>
        <w:t>”，即 “</w:t>
      </w:r>
      <w:r w:rsidRPr="003B45B0">
        <w:rPr>
          <w:noProof/>
        </w:rPr>
        <w:drawing>
          <wp:inline distT="0" distB="0" distL="0" distR="0" wp14:anchorId="7A50C16C" wp14:editId="071945FF">
            <wp:extent cx="153899" cy="144379"/>
            <wp:effectExtent l="0" t="0" r="0" b="825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3988" cy="144463"/>
                    </a:xfrm>
                    <a:prstGeom prst="rect">
                      <a:avLst/>
                    </a:prstGeom>
                  </pic:spPr>
                </pic:pic>
              </a:graphicData>
            </a:graphic>
          </wp:inline>
        </w:drawing>
      </w:r>
      <w:r w:rsidRPr="003B45B0">
        <w:rPr>
          <w:rFonts w:hint="eastAsia"/>
          <w:lang w:eastAsia="zh-TW"/>
        </w:rPr>
        <w:t>”字，讀為 “盡”，但其後又疑其可釋為 “</w:t>
      </w:r>
      <w:r w:rsidRPr="003B45B0">
        <w:rPr>
          <w:lang w:eastAsia="zh-TW"/>
        </w:rPr>
        <w:t>從食聿聲</w:t>
      </w:r>
      <w:r w:rsidRPr="003B45B0">
        <w:rPr>
          <w:rFonts w:hint="eastAsia"/>
          <w:lang w:eastAsia="zh-TW"/>
        </w:rPr>
        <w:t>”，讀為古書所習見之虛詞 “聿”；</w:t>
      </w:r>
      <w:r w:rsidRPr="003B45B0">
        <w:endnoteReference w:id="3"/>
      </w:r>
      <w:r w:rsidRPr="003B45B0">
        <w:rPr>
          <w:rFonts w:hint="eastAsia"/>
          <w:lang w:eastAsia="zh-TW"/>
        </w:rPr>
        <w:t>網路發言者 “斯行之”先生則認為 “△”字乃 “</w:t>
      </w:r>
      <w:r w:rsidRPr="003B45B0">
        <w:rPr>
          <w:noProof/>
        </w:rPr>
        <w:drawing>
          <wp:inline distT="0" distB="0" distL="0" distR="0" wp14:anchorId="6F9F018E" wp14:editId="420B8E16">
            <wp:extent cx="125128" cy="125128"/>
            <wp:effectExtent l="0" t="0" r="8255" b="825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156" cy="125156"/>
                    </a:xfrm>
                    <a:prstGeom prst="rect">
                      <a:avLst/>
                    </a:prstGeom>
                  </pic:spPr>
                </pic:pic>
              </a:graphicData>
            </a:graphic>
          </wp:inline>
        </w:drawing>
      </w:r>
      <w:r w:rsidRPr="003B45B0">
        <w:rPr>
          <w:rFonts w:hint="eastAsia"/>
          <w:lang w:eastAsia="zh-TW"/>
        </w:rPr>
        <w:t>”字之訛，並以為 “</w:t>
      </w:r>
      <w:r w:rsidRPr="003B45B0">
        <w:rPr>
          <w:lang w:eastAsia="zh-TW"/>
        </w:rPr>
        <w:t>其右側的人形與左上的</w:t>
      </w:r>
      <w:r w:rsidRPr="003B45B0">
        <w:rPr>
          <w:rFonts w:hint="eastAsia"/>
          <w:lang w:eastAsia="zh-TW"/>
        </w:rPr>
        <w:t xml:space="preserve"> ‘</w:t>
      </w:r>
      <w:r w:rsidRPr="003B45B0">
        <w:rPr>
          <w:lang w:eastAsia="zh-TW"/>
        </w:rPr>
        <w:t>才</w:t>
      </w:r>
      <w:r w:rsidRPr="003B45B0">
        <w:rPr>
          <w:rFonts w:hint="eastAsia"/>
          <w:lang w:eastAsia="zh-TW"/>
        </w:rPr>
        <w:t>’</w:t>
      </w:r>
      <w:r w:rsidRPr="003B45B0">
        <w:rPr>
          <w:lang w:eastAsia="zh-TW"/>
        </w:rPr>
        <w:t>形誤合書爲</w:t>
      </w:r>
      <w:r w:rsidRPr="003B45B0">
        <w:rPr>
          <w:rFonts w:hint="eastAsia"/>
          <w:lang w:eastAsia="zh-TW"/>
        </w:rPr>
        <w:t xml:space="preserve"> ‘</w:t>
      </w:r>
      <w:r w:rsidRPr="003B45B0">
        <w:rPr>
          <w:lang w:eastAsia="zh-TW"/>
        </w:rPr>
        <w:t>尹</w:t>
      </w:r>
      <w:r w:rsidRPr="003B45B0">
        <w:rPr>
          <w:rFonts w:hint="eastAsia"/>
          <w:lang w:eastAsia="zh-TW"/>
        </w:rPr>
        <w:t>’</w:t>
      </w:r>
      <w:r w:rsidRPr="003B45B0">
        <w:rPr>
          <w:lang w:eastAsia="zh-TW"/>
        </w:rPr>
        <w:t>形</w:t>
      </w:r>
      <w:r w:rsidRPr="003B45B0">
        <w:rPr>
          <w:rFonts w:hint="eastAsia"/>
          <w:lang w:eastAsia="zh-TW"/>
        </w:rPr>
        <w:t>”，在</w:t>
      </w:r>
      <w:r w:rsidRPr="003B45B0">
        <w:rPr>
          <w:rFonts w:hint="eastAsia"/>
          <w:lang w:eastAsia="zh-TW"/>
        </w:rPr>
        <w:lastRenderedPageBreak/>
        <w:t>此可訓作 “始”。</w:t>
      </w:r>
      <w:r w:rsidRPr="003B45B0">
        <w:endnoteReference w:id="4"/>
      </w:r>
    </w:p>
    <w:p w:rsidR="003B45B0" w:rsidRPr="003B45B0" w:rsidRDefault="003B45B0" w:rsidP="003B45B0">
      <w:pPr>
        <w:pStyle w:val="aa"/>
        <w:ind w:firstLine="560"/>
        <w:rPr>
          <w:lang w:eastAsia="zh-TW"/>
        </w:rPr>
      </w:pPr>
      <w:r w:rsidRPr="003B45B0">
        <w:rPr>
          <w:rFonts w:hint="eastAsia"/>
          <w:lang w:eastAsia="zh-TW"/>
        </w:rPr>
        <w:t>首先，可先確認的是，簡文此 “△”字應與 “盡”無關，尤其楚簡與 “盡”相關之字，皆未作此形，例如：</w:t>
      </w:r>
    </w:p>
    <w:p w:rsidR="003B45B0" w:rsidRPr="003B45B0" w:rsidRDefault="003B45B0" w:rsidP="003B45B0">
      <w:pPr>
        <w:pStyle w:val="aa"/>
        <w:ind w:firstLine="560"/>
        <w:rPr>
          <w:lang w:eastAsia="zh-TW"/>
        </w:rPr>
      </w:pPr>
      <w:r w:rsidRPr="003B45B0">
        <w:rPr>
          <w:noProof/>
        </w:rPr>
        <w:drawing>
          <wp:inline distT="0" distB="0" distL="0" distR="0" wp14:anchorId="5056B23D" wp14:editId="2900BC9B">
            <wp:extent cx="178426" cy="341697"/>
            <wp:effectExtent l="0" t="0" r="0" b="1270"/>
            <wp:docPr id="25" name="圖片 25" descr="åï¼æï¼ï½åï¼æï¼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ï¼æï¼ï½åï¼æï¼å"/>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4" cy="341712"/>
                    </a:xfrm>
                    <a:prstGeom prst="rect">
                      <a:avLst/>
                    </a:prstGeom>
                    <a:noFill/>
                    <a:ln>
                      <a:noFill/>
                    </a:ln>
                  </pic:spPr>
                </pic:pic>
              </a:graphicData>
            </a:graphic>
          </wp:inline>
        </w:drawing>
      </w:r>
      <w:r w:rsidRPr="003B45B0">
        <w:rPr>
          <w:rFonts w:hint="eastAsia"/>
          <w:lang w:eastAsia="zh-TW"/>
        </w:rPr>
        <w:t>（郭店《語叢</w:t>
      </w:r>
      <w:r w:rsidRPr="003B45B0">
        <w:rPr>
          <w:rFonts w:ascii="微软雅黑" w:eastAsia="微软雅黑" w:hAnsi="微软雅黑" w:cs="微软雅黑" w:hint="eastAsia"/>
          <w:lang w:eastAsia="zh-TW"/>
        </w:rPr>
        <w:t>‧</w:t>
      </w:r>
      <w:r w:rsidRPr="003B45B0">
        <w:rPr>
          <w:rFonts w:hint="eastAsia"/>
          <w:lang w:eastAsia="zh-TW"/>
        </w:rPr>
        <w:t>一》簡14 “</w:t>
      </w:r>
      <w:r w:rsidRPr="003B45B0">
        <w:rPr>
          <w:noProof/>
        </w:rPr>
        <w:drawing>
          <wp:inline distT="0" distB="0" distL="0" distR="0" wp14:anchorId="1C50561C" wp14:editId="510434CE">
            <wp:extent cx="163629" cy="161907"/>
            <wp:effectExtent l="0" t="0" r="825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666" cy="161943"/>
                    </a:xfrm>
                    <a:prstGeom prst="rect">
                      <a:avLst/>
                    </a:prstGeom>
                  </pic:spPr>
                </pic:pic>
              </a:graphicData>
            </a:graphic>
          </wp:inline>
        </w:drawing>
      </w:r>
      <w:r w:rsidRPr="003B45B0">
        <w:rPr>
          <w:rFonts w:hint="eastAsia"/>
          <w:lang w:eastAsia="zh-TW"/>
        </w:rPr>
        <w:t>”）</w:t>
      </w:r>
    </w:p>
    <w:p w:rsidR="003B45B0" w:rsidRPr="003B45B0" w:rsidRDefault="003B45B0" w:rsidP="003B45B0">
      <w:pPr>
        <w:pStyle w:val="aa"/>
        <w:ind w:firstLine="560"/>
        <w:rPr>
          <w:lang w:eastAsia="zh-TW"/>
        </w:rPr>
      </w:pPr>
      <w:r w:rsidRPr="003B45B0">
        <w:rPr>
          <w:noProof/>
        </w:rPr>
        <w:drawing>
          <wp:inline distT="0" distB="0" distL="0" distR="0" wp14:anchorId="296AAB5D" wp14:editId="7C3CD12B">
            <wp:extent cx="238319" cy="505327"/>
            <wp:effectExtent l="0" t="0" r="0" b="9525"/>
            <wp:docPr id="30" name="圖片 30" descr="æãï¼ç±ï¼ä¸ï¼å¶ï¼ä¸ï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æãï¼ç±ï¼ä¸ï¼å¶ï¼ä¸ï½"/>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269" cy="505221"/>
                    </a:xfrm>
                    <a:prstGeom prst="rect">
                      <a:avLst/>
                    </a:prstGeom>
                    <a:noFill/>
                    <a:ln>
                      <a:noFill/>
                    </a:ln>
                  </pic:spPr>
                </pic:pic>
              </a:graphicData>
            </a:graphic>
          </wp:inline>
        </w:drawing>
      </w:r>
      <w:r w:rsidRPr="003B45B0">
        <w:rPr>
          <w:rFonts w:hint="eastAsia"/>
          <w:lang w:eastAsia="zh-TW"/>
        </w:rPr>
        <w:t>（郭店《語叢</w:t>
      </w:r>
      <w:r w:rsidRPr="003B45B0">
        <w:rPr>
          <w:rFonts w:ascii="微软雅黑" w:eastAsia="微软雅黑" w:hAnsi="微软雅黑" w:cs="微软雅黑" w:hint="eastAsia"/>
          <w:lang w:eastAsia="zh-TW"/>
        </w:rPr>
        <w:t>‧</w:t>
      </w:r>
      <w:r w:rsidRPr="003B45B0">
        <w:rPr>
          <w:rFonts w:hint="eastAsia"/>
          <w:lang w:eastAsia="zh-TW"/>
        </w:rPr>
        <w:t>三》簡43 “</w:t>
      </w:r>
      <w:r w:rsidRPr="003B45B0">
        <w:rPr>
          <w:noProof/>
        </w:rPr>
        <w:drawing>
          <wp:inline distT="0" distB="0" distL="0" distR="0" wp14:anchorId="44315C47" wp14:editId="34ADDACC">
            <wp:extent cx="163629" cy="161907"/>
            <wp:effectExtent l="0" t="0" r="8255"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666" cy="161943"/>
                    </a:xfrm>
                    <a:prstGeom prst="rect">
                      <a:avLst/>
                    </a:prstGeom>
                  </pic:spPr>
                </pic:pic>
              </a:graphicData>
            </a:graphic>
          </wp:inline>
        </w:drawing>
      </w:r>
      <w:r w:rsidRPr="003B45B0">
        <w:rPr>
          <w:rFonts w:hint="eastAsia"/>
          <w:lang w:eastAsia="zh-TW"/>
        </w:rPr>
        <w:t>”）</w:t>
      </w:r>
    </w:p>
    <w:p w:rsidR="003B45B0" w:rsidRPr="003B45B0" w:rsidRDefault="003B45B0" w:rsidP="003B45B0">
      <w:pPr>
        <w:pStyle w:val="aa"/>
        <w:ind w:firstLine="560"/>
        <w:rPr>
          <w:lang w:eastAsia="zh-TW"/>
        </w:rPr>
      </w:pPr>
      <w:r w:rsidRPr="003B45B0">
        <w:rPr>
          <w:noProof/>
        </w:rPr>
        <w:drawing>
          <wp:inline distT="0" distB="0" distL="0" distR="0" wp14:anchorId="0CAF9722" wp14:editId="4745B0B8">
            <wp:extent cx="254538" cy="356135"/>
            <wp:effectExtent l="0" t="0" r="0" b="6350"/>
            <wp:docPr id="32" name="圖片 32" descr="å¿ï½ä¸ï¼å¶ï¼å¤ï¼æ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å¿ï½ä¸ï¼å¶ï¼å¤ï¼æï¼"/>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620" cy="356250"/>
                    </a:xfrm>
                    <a:prstGeom prst="rect">
                      <a:avLst/>
                    </a:prstGeom>
                    <a:noFill/>
                    <a:ln>
                      <a:noFill/>
                    </a:ln>
                  </pic:spPr>
                </pic:pic>
              </a:graphicData>
            </a:graphic>
          </wp:inline>
        </w:drawing>
      </w:r>
      <w:r w:rsidRPr="003B45B0">
        <w:rPr>
          <w:rFonts w:hint="eastAsia"/>
          <w:lang w:eastAsia="zh-TW"/>
        </w:rPr>
        <w:t>（郭店《語叢</w:t>
      </w:r>
      <w:r w:rsidRPr="003B45B0">
        <w:rPr>
          <w:rFonts w:ascii="微软雅黑" w:eastAsia="微软雅黑" w:hAnsi="微软雅黑" w:cs="微软雅黑" w:hint="eastAsia"/>
          <w:lang w:eastAsia="zh-TW"/>
        </w:rPr>
        <w:t>‧</w:t>
      </w:r>
      <w:r w:rsidRPr="003B45B0">
        <w:rPr>
          <w:rFonts w:hint="eastAsia"/>
          <w:lang w:eastAsia="zh-TW"/>
        </w:rPr>
        <w:t>四》簡15 “</w:t>
      </w:r>
      <w:r w:rsidRPr="003B45B0">
        <w:rPr>
          <w:noProof/>
        </w:rPr>
        <w:drawing>
          <wp:inline distT="0" distB="0" distL="0" distR="0" wp14:anchorId="5799539E" wp14:editId="3029A6E5">
            <wp:extent cx="163629" cy="161907"/>
            <wp:effectExtent l="0" t="0" r="8255"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666" cy="161943"/>
                    </a:xfrm>
                    <a:prstGeom prst="rect">
                      <a:avLst/>
                    </a:prstGeom>
                  </pic:spPr>
                </pic:pic>
              </a:graphicData>
            </a:graphic>
          </wp:inline>
        </w:drawing>
      </w:r>
      <w:r w:rsidRPr="003B45B0">
        <w:rPr>
          <w:rFonts w:hint="eastAsia"/>
          <w:lang w:eastAsia="zh-TW"/>
        </w:rPr>
        <w:t>”）</w:t>
      </w:r>
    </w:p>
    <w:p w:rsidR="003B45B0" w:rsidRPr="003B45B0" w:rsidRDefault="003B45B0" w:rsidP="003B45B0">
      <w:pPr>
        <w:pStyle w:val="aa"/>
        <w:ind w:firstLine="560"/>
        <w:rPr>
          <w:lang w:eastAsia="zh-TW"/>
        </w:rPr>
      </w:pPr>
      <w:r w:rsidRPr="003B45B0">
        <w:rPr>
          <w:noProof/>
        </w:rPr>
        <w:drawing>
          <wp:inline distT="0" distB="0" distL="0" distR="0" wp14:anchorId="48F47881" wp14:editId="65BFDA7B">
            <wp:extent cx="201719" cy="283945"/>
            <wp:effectExtent l="0" t="0" r="8255" b="1905"/>
            <wp:docPr id="28" name="圖片 28" descr="å´ï¼è±ï¼å¿ï½ãï¼ä»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ï¼è±ï¼å¿ï½ãï¼ä»ï¼"/>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719" cy="283945"/>
                    </a:xfrm>
                    <a:prstGeom prst="rect">
                      <a:avLst/>
                    </a:prstGeom>
                    <a:noFill/>
                    <a:ln>
                      <a:noFill/>
                    </a:ln>
                  </pic:spPr>
                </pic:pic>
              </a:graphicData>
            </a:graphic>
          </wp:inline>
        </w:drawing>
      </w:r>
      <w:r w:rsidRPr="003B45B0">
        <w:rPr>
          <w:rFonts w:hint="eastAsia"/>
          <w:lang w:eastAsia="zh-TW"/>
        </w:rPr>
        <w:t>（郭店《緇衣》簡13 “</w:t>
      </w:r>
      <w:r w:rsidRPr="003B45B0">
        <w:rPr>
          <w:noProof/>
        </w:rPr>
        <w:drawing>
          <wp:inline distT="0" distB="0" distL="0" distR="0" wp14:anchorId="0C2D96ED" wp14:editId="4C03A756">
            <wp:extent cx="163629" cy="161907"/>
            <wp:effectExtent l="0" t="0" r="825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666" cy="161943"/>
                    </a:xfrm>
                    <a:prstGeom prst="rect">
                      <a:avLst/>
                    </a:prstGeom>
                  </pic:spPr>
                </pic:pic>
              </a:graphicData>
            </a:graphic>
          </wp:inline>
        </w:drawing>
      </w:r>
      <w:r w:rsidRPr="003B45B0">
        <w:rPr>
          <w:rFonts w:hint="eastAsia"/>
          <w:lang w:eastAsia="zh-TW"/>
        </w:rPr>
        <w:t>”）</w:t>
      </w:r>
    </w:p>
    <w:p w:rsidR="003B45B0" w:rsidRPr="003B45B0" w:rsidRDefault="003B45B0" w:rsidP="003B45B0">
      <w:pPr>
        <w:pStyle w:val="aa"/>
        <w:ind w:firstLine="560"/>
        <w:rPr>
          <w:lang w:eastAsia="zh-TW"/>
        </w:rPr>
      </w:pPr>
      <w:r w:rsidRPr="003B45B0">
        <w:rPr>
          <w:noProof/>
        </w:rPr>
        <w:drawing>
          <wp:inline distT="0" distB="0" distL="0" distR="0" wp14:anchorId="433772A5" wp14:editId="41360D11">
            <wp:extent cx="184890" cy="428324"/>
            <wp:effectExtent l="0" t="0" r="5715" b="0"/>
            <wp:docPr id="34" name="圖片 34" descr="ï½ï¼ç¡ï¼ä¸ï¼å¶ï¼âï¼æï¼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ï½ï¼ç¡ï¼ä¸ï¼å¶ï¼âï¼æï¼è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879" cy="428299"/>
                    </a:xfrm>
                    <a:prstGeom prst="rect">
                      <a:avLst/>
                    </a:prstGeom>
                    <a:noFill/>
                    <a:ln>
                      <a:noFill/>
                    </a:ln>
                  </pic:spPr>
                </pic:pic>
              </a:graphicData>
            </a:graphic>
          </wp:inline>
        </w:drawing>
      </w:r>
      <w:r w:rsidRPr="003B45B0">
        <w:rPr>
          <w:rFonts w:hint="eastAsia"/>
          <w:lang w:eastAsia="zh-TW"/>
        </w:rPr>
        <w:t>（上博《仲弓》簡20 “</w:t>
      </w:r>
      <w:r w:rsidRPr="003B45B0">
        <w:rPr>
          <w:rFonts w:hint="eastAsia"/>
          <w:noProof/>
        </w:rPr>
        <w:drawing>
          <wp:inline distT="0" distB="0" distL="0" distR="0" wp14:anchorId="51A018F2" wp14:editId="05E9D89B">
            <wp:extent cx="150973" cy="192290"/>
            <wp:effectExtent l="0" t="0" r="1905"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012" cy="192340"/>
                    </a:xfrm>
                    <a:prstGeom prst="rect">
                      <a:avLst/>
                    </a:prstGeom>
                    <a:noFill/>
                    <a:ln>
                      <a:noFill/>
                    </a:ln>
                  </pic:spPr>
                </pic:pic>
              </a:graphicData>
            </a:graphic>
          </wp:inline>
        </w:drawing>
      </w:r>
      <w:r w:rsidRPr="003B45B0">
        <w:rPr>
          <w:rFonts w:hint="eastAsia"/>
          <w:lang w:eastAsia="zh-TW"/>
        </w:rPr>
        <w:t>”）</w:t>
      </w:r>
    </w:p>
    <w:p w:rsidR="003B45B0" w:rsidRPr="003B45B0" w:rsidRDefault="003B45B0" w:rsidP="003B45B0">
      <w:pPr>
        <w:pStyle w:val="aa"/>
        <w:ind w:firstLine="560"/>
        <w:rPr>
          <w:lang w:eastAsia="zh-TW"/>
        </w:rPr>
      </w:pPr>
      <w:r w:rsidRPr="003B45B0">
        <w:rPr>
          <w:rFonts w:hint="eastAsia"/>
          <w:lang w:eastAsia="zh-TW"/>
        </w:rPr>
        <w:t xml:space="preserve">　　而其例是否為 “</w:t>
      </w:r>
      <w:r w:rsidRPr="003B45B0">
        <w:rPr>
          <w:noProof/>
        </w:rPr>
        <w:drawing>
          <wp:inline distT="0" distB="0" distL="0" distR="0" wp14:anchorId="772759DE" wp14:editId="3BAF9641">
            <wp:extent cx="125128" cy="125128"/>
            <wp:effectExtent l="0" t="0" r="8255" b="825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156" cy="125156"/>
                    </a:xfrm>
                    <a:prstGeom prst="rect">
                      <a:avLst/>
                    </a:prstGeom>
                  </pic:spPr>
                </pic:pic>
              </a:graphicData>
            </a:graphic>
          </wp:inline>
        </w:drawing>
      </w:r>
      <w:r w:rsidRPr="003B45B0">
        <w:rPr>
          <w:rFonts w:hint="eastAsia"/>
          <w:lang w:eastAsia="zh-TW"/>
        </w:rPr>
        <w:t>”字之訛，在字形上似又差異尤甚，此可再參考以下所列同簡 “</w:t>
      </w:r>
      <w:r w:rsidRPr="003B45B0">
        <w:rPr>
          <w:noProof/>
        </w:rPr>
        <w:drawing>
          <wp:inline distT="0" distB="0" distL="0" distR="0" wp14:anchorId="5A241826" wp14:editId="35BF5028">
            <wp:extent cx="125128" cy="125128"/>
            <wp:effectExtent l="0" t="0" r="8255" b="825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156" cy="125156"/>
                    </a:xfrm>
                    <a:prstGeom prst="rect">
                      <a:avLst/>
                    </a:prstGeom>
                  </pic:spPr>
                </pic:pic>
              </a:graphicData>
            </a:graphic>
          </wp:inline>
        </w:drawing>
      </w:r>
      <w:r w:rsidRPr="003B45B0">
        <w:rPr>
          <w:rFonts w:hint="eastAsia"/>
          <w:lang w:eastAsia="zh-TW"/>
        </w:rPr>
        <w:t>”字之字形：</w:t>
      </w:r>
    </w:p>
    <w:p w:rsidR="003B45B0" w:rsidRPr="003B45B0" w:rsidRDefault="003B45B0" w:rsidP="003B45B0">
      <w:pPr>
        <w:pStyle w:val="aa"/>
        <w:ind w:firstLine="560"/>
        <w:rPr>
          <w:lang w:eastAsia="zh-TW"/>
        </w:rPr>
      </w:pPr>
      <w:r w:rsidRPr="003B45B0">
        <w:rPr>
          <w:rFonts w:hint="eastAsia"/>
          <w:noProof/>
        </w:rPr>
        <w:drawing>
          <wp:inline distT="0" distB="0" distL="0" distR="0" wp14:anchorId="0772ED05" wp14:editId="5EFB8E2A">
            <wp:extent cx="310798" cy="308008"/>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798" cy="308008"/>
                    </a:xfrm>
                    <a:prstGeom prst="rect">
                      <a:avLst/>
                    </a:prstGeom>
                    <a:noFill/>
                    <a:ln>
                      <a:noFill/>
                    </a:ln>
                  </pic:spPr>
                </pic:pic>
              </a:graphicData>
            </a:graphic>
          </wp:inline>
        </w:drawing>
      </w:r>
      <w:r w:rsidRPr="003B45B0">
        <w:rPr>
          <w:rFonts w:hint="eastAsia"/>
          <w:lang w:eastAsia="zh-TW"/>
        </w:rPr>
        <w:t>（清華《攝命》簡20）</w:t>
      </w:r>
    </w:p>
    <w:p w:rsidR="003B45B0" w:rsidRPr="003B45B0" w:rsidRDefault="003B45B0" w:rsidP="003B45B0">
      <w:pPr>
        <w:pStyle w:val="aa"/>
        <w:ind w:firstLine="560"/>
        <w:rPr>
          <w:lang w:eastAsia="zh-TW"/>
        </w:rPr>
      </w:pPr>
      <w:r w:rsidRPr="003B45B0">
        <w:rPr>
          <w:rFonts w:hint="eastAsia"/>
          <w:noProof/>
        </w:rPr>
        <w:drawing>
          <wp:inline distT="0" distB="0" distL="0" distR="0" wp14:anchorId="7389C7AF" wp14:editId="07BE6A08">
            <wp:extent cx="271670" cy="308008"/>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696" cy="308038"/>
                    </a:xfrm>
                    <a:prstGeom prst="rect">
                      <a:avLst/>
                    </a:prstGeom>
                    <a:noFill/>
                    <a:ln>
                      <a:noFill/>
                    </a:ln>
                  </pic:spPr>
                </pic:pic>
              </a:graphicData>
            </a:graphic>
          </wp:inline>
        </w:drawing>
      </w:r>
      <w:r w:rsidRPr="003B45B0">
        <w:rPr>
          <w:rFonts w:hint="eastAsia"/>
          <w:lang w:eastAsia="zh-TW"/>
        </w:rPr>
        <w:t>（清華《攝命》簡23）</w:t>
      </w:r>
    </w:p>
    <w:p w:rsidR="003B45B0" w:rsidRPr="003B45B0" w:rsidRDefault="003B45B0" w:rsidP="003B45B0">
      <w:pPr>
        <w:pStyle w:val="aa"/>
        <w:ind w:firstLine="560"/>
        <w:rPr>
          <w:lang w:eastAsia="zh-TW"/>
        </w:rPr>
      </w:pPr>
      <w:r w:rsidRPr="003B45B0">
        <w:rPr>
          <w:rFonts w:hint="eastAsia"/>
          <w:noProof/>
        </w:rPr>
        <w:drawing>
          <wp:inline distT="0" distB="0" distL="0" distR="0" wp14:anchorId="2EF66649" wp14:editId="3DBECCE5">
            <wp:extent cx="303196" cy="388549"/>
            <wp:effectExtent l="0" t="0" r="190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188" cy="388539"/>
                    </a:xfrm>
                    <a:prstGeom prst="rect">
                      <a:avLst/>
                    </a:prstGeom>
                    <a:noFill/>
                    <a:ln>
                      <a:noFill/>
                    </a:ln>
                  </pic:spPr>
                </pic:pic>
              </a:graphicData>
            </a:graphic>
          </wp:inline>
        </w:drawing>
      </w:r>
      <w:r w:rsidRPr="003B45B0">
        <w:rPr>
          <w:rFonts w:hint="eastAsia"/>
          <w:lang w:eastAsia="zh-TW"/>
        </w:rPr>
        <w:t>（清華《攝命》簡25）</w:t>
      </w:r>
    </w:p>
    <w:p w:rsidR="003B45B0" w:rsidRPr="003B45B0" w:rsidRDefault="003B45B0" w:rsidP="003B45B0">
      <w:pPr>
        <w:pStyle w:val="aa"/>
        <w:ind w:firstLine="560"/>
        <w:rPr>
          <w:lang w:eastAsia="zh-TW"/>
        </w:rPr>
      </w:pPr>
      <w:r w:rsidRPr="003B45B0">
        <w:rPr>
          <w:rFonts w:hint="eastAsia"/>
          <w:lang w:eastAsia="zh-TW"/>
        </w:rPr>
        <w:t xml:space="preserve">　　此等 “</w:t>
      </w:r>
      <w:r w:rsidRPr="003B45B0">
        <w:rPr>
          <w:noProof/>
        </w:rPr>
        <w:drawing>
          <wp:inline distT="0" distB="0" distL="0" distR="0" wp14:anchorId="5BC746E1" wp14:editId="06F70FD7">
            <wp:extent cx="125128" cy="125128"/>
            <wp:effectExtent l="0" t="0" r="8255" b="8255"/>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156" cy="125156"/>
                    </a:xfrm>
                    <a:prstGeom prst="rect">
                      <a:avLst/>
                    </a:prstGeom>
                  </pic:spPr>
                </pic:pic>
              </a:graphicData>
            </a:graphic>
          </wp:inline>
        </w:drawing>
      </w:r>
      <w:r w:rsidRPr="003B45B0">
        <w:rPr>
          <w:rFonts w:hint="eastAsia"/>
          <w:lang w:eastAsia="zh-TW"/>
        </w:rPr>
        <w:t>”字除了 “食”旁與簡文此 “△”字相同外，其上部所从才與右方之 “卩”形，實與 “△”字差異甚鉅，彼此訛化類近之可能性恐怕不高。</w:t>
      </w:r>
    </w:p>
    <w:p w:rsidR="003B45B0" w:rsidRPr="003B45B0" w:rsidRDefault="003B45B0" w:rsidP="003B45B0">
      <w:pPr>
        <w:pStyle w:val="aa"/>
        <w:ind w:firstLine="560"/>
        <w:rPr>
          <w:lang w:eastAsia="zh-TW"/>
        </w:rPr>
      </w:pPr>
      <w:r w:rsidRPr="003B45B0">
        <w:rPr>
          <w:rFonts w:hint="eastAsia"/>
          <w:lang w:eastAsia="zh-TW"/>
        </w:rPr>
        <w:t xml:space="preserve">　　至於其是否从聿，乍看之下，確有其可能性，此可參考以下字形：</w:t>
      </w:r>
    </w:p>
    <w:p w:rsidR="003B45B0" w:rsidRPr="003B45B0" w:rsidRDefault="003B45B0" w:rsidP="003B45B0">
      <w:pPr>
        <w:pStyle w:val="aa"/>
        <w:ind w:firstLine="560"/>
        <w:rPr>
          <w:lang w:eastAsia="zh-TW"/>
        </w:rPr>
      </w:pPr>
      <w:r w:rsidRPr="003B45B0">
        <w:rPr>
          <w:rFonts w:hint="eastAsia"/>
          <w:lang w:eastAsia="zh-TW"/>
        </w:rPr>
        <w:lastRenderedPageBreak/>
        <w:t xml:space="preserve">　　</w:t>
      </w:r>
      <w:r w:rsidRPr="003B45B0">
        <w:rPr>
          <w:noProof/>
        </w:rPr>
        <w:drawing>
          <wp:inline distT="0" distB="0" distL="0" distR="0" wp14:anchorId="4F276660" wp14:editId="358F3E5A">
            <wp:extent cx="312821" cy="312821"/>
            <wp:effectExtent l="0" t="0" r="0" b="0"/>
            <wp:docPr id="2" name="圖片 2" descr="http://humanum.arts.cuhk.edu.hk/Lexis/lexi-mf/silk/807f-1487911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anum.arts.cuhk.edu.hk/Lexis/lexi-mf/silk/807f-14879118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909" cy="312909"/>
                    </a:xfrm>
                    <a:prstGeom prst="rect">
                      <a:avLst/>
                    </a:prstGeom>
                    <a:noFill/>
                    <a:ln>
                      <a:noFill/>
                    </a:ln>
                  </pic:spPr>
                </pic:pic>
              </a:graphicData>
            </a:graphic>
          </wp:inline>
        </w:drawing>
      </w:r>
      <w:r w:rsidRPr="003B45B0">
        <w:rPr>
          <w:rFonts w:hint="eastAsia"/>
          <w:lang w:eastAsia="zh-TW"/>
        </w:rPr>
        <w:t>（上博《周易》簡7 “聿”）</w:t>
      </w:r>
    </w:p>
    <w:p w:rsidR="003B45B0" w:rsidRPr="003B45B0" w:rsidRDefault="003B45B0" w:rsidP="003B45B0">
      <w:pPr>
        <w:pStyle w:val="aa"/>
        <w:ind w:firstLine="560"/>
        <w:rPr>
          <w:lang w:eastAsia="zh-TW"/>
        </w:rPr>
      </w:pPr>
      <w:r w:rsidRPr="003B45B0">
        <w:rPr>
          <w:rFonts w:hint="eastAsia"/>
          <w:lang w:eastAsia="zh-TW"/>
        </w:rPr>
        <w:t xml:space="preserve">　　</w:t>
      </w:r>
      <w:r w:rsidRPr="003B45B0">
        <w:rPr>
          <w:noProof/>
        </w:rPr>
        <w:drawing>
          <wp:inline distT="0" distB="0" distL="0" distR="0" wp14:anchorId="5357D57D" wp14:editId="6BA61198">
            <wp:extent cx="360947" cy="360947"/>
            <wp:effectExtent l="0" t="0" r="1270" b="1270"/>
            <wp:docPr id="7" name="圖片 7" descr="http://humanum.arts.cuhk.edu.hk/Lexis/lexi-mf/silk/756b-1333092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umanum.arts.cuhk.edu.hk/Lexis/lexi-mf/silk/756b-133309259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049" cy="361049"/>
                    </a:xfrm>
                    <a:prstGeom prst="rect">
                      <a:avLst/>
                    </a:prstGeom>
                    <a:noFill/>
                    <a:ln>
                      <a:noFill/>
                    </a:ln>
                  </pic:spPr>
                </pic:pic>
              </a:graphicData>
            </a:graphic>
          </wp:inline>
        </w:drawing>
      </w:r>
      <w:r w:rsidRPr="003B45B0">
        <w:rPr>
          <w:rFonts w:hint="eastAsia"/>
          <w:lang w:eastAsia="zh-TW"/>
        </w:rPr>
        <w:t>（曾侯乙簡1 “畫”）</w:t>
      </w:r>
    </w:p>
    <w:p w:rsidR="003B45B0" w:rsidRPr="003B45B0" w:rsidRDefault="003B45B0" w:rsidP="003B45B0">
      <w:pPr>
        <w:pStyle w:val="aa"/>
        <w:ind w:firstLine="560"/>
        <w:rPr>
          <w:lang w:eastAsia="zh-TW"/>
        </w:rPr>
      </w:pPr>
      <w:r w:rsidRPr="003B45B0">
        <w:rPr>
          <w:rFonts w:hint="eastAsia"/>
          <w:lang w:eastAsia="zh-TW"/>
        </w:rPr>
        <w:t xml:space="preserve">　　</w:t>
      </w:r>
      <w:r w:rsidRPr="003B45B0">
        <w:rPr>
          <w:noProof/>
        </w:rPr>
        <w:drawing>
          <wp:inline distT="0" distB="0" distL="0" distR="0" wp14:anchorId="5CFDF7B7" wp14:editId="16151F4B">
            <wp:extent cx="312821" cy="312821"/>
            <wp:effectExtent l="0" t="0" r="0" b="0"/>
            <wp:docPr id="3" name="圖片 3" descr="http://humanum.arts.cuhk.edu.hk/Lexis/lexi-mf/silk/756b-1332988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manum.arts.cuhk.edu.hk/Lexis/lexi-mf/silk/756b-133298877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909" cy="312909"/>
                    </a:xfrm>
                    <a:prstGeom prst="rect">
                      <a:avLst/>
                    </a:prstGeom>
                    <a:noFill/>
                    <a:ln>
                      <a:noFill/>
                    </a:ln>
                  </pic:spPr>
                </pic:pic>
              </a:graphicData>
            </a:graphic>
          </wp:inline>
        </w:drawing>
      </w:r>
      <w:r w:rsidRPr="003B45B0">
        <w:rPr>
          <w:rFonts w:hint="eastAsia"/>
          <w:lang w:eastAsia="zh-TW"/>
        </w:rPr>
        <w:t>（上博《子羔》簡10 “畫”）</w:t>
      </w:r>
    </w:p>
    <w:p w:rsidR="003B45B0" w:rsidRPr="003B45B0" w:rsidRDefault="003B45B0" w:rsidP="003B45B0">
      <w:pPr>
        <w:pStyle w:val="aa"/>
        <w:ind w:firstLine="560"/>
        <w:rPr>
          <w:lang w:eastAsia="zh-TW"/>
        </w:rPr>
      </w:pPr>
      <w:r w:rsidRPr="003B45B0">
        <w:rPr>
          <w:rFonts w:hint="eastAsia"/>
          <w:lang w:eastAsia="zh-TW"/>
        </w:rPr>
        <w:t xml:space="preserve">　　簡文 “△”字與曾侯乙簡例所从之 “聿”形最是相近，然而，若細審 “△”字之寫法，知 “△”字有可能也不从聿，因為如此一來，就必須將 “</w:t>
      </w:r>
      <w:r w:rsidRPr="003B45B0">
        <w:rPr>
          <w:rFonts w:hint="eastAsia"/>
          <w:noProof/>
        </w:rPr>
        <w:drawing>
          <wp:inline distT="0" distB="0" distL="0" distR="0" wp14:anchorId="435E44BB" wp14:editId="127F9486">
            <wp:extent cx="250257" cy="166797"/>
            <wp:effectExtent l="0" t="0" r="0" b="508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309" cy="166832"/>
                    </a:xfrm>
                    <a:prstGeom prst="rect">
                      <a:avLst/>
                    </a:prstGeom>
                    <a:noFill/>
                    <a:ln>
                      <a:noFill/>
                    </a:ln>
                  </pic:spPr>
                </pic:pic>
              </a:graphicData>
            </a:graphic>
          </wp:inline>
        </w:drawing>
      </w:r>
      <w:r w:rsidRPr="003B45B0">
        <w:rPr>
          <w:rFonts w:hint="eastAsia"/>
          <w:lang w:eastAsia="zh-TW"/>
        </w:rPr>
        <w:t>”形與下方二斜筆視為同一形構，這也就是 “聿”之基本字形，但此中有一很大之問題，即其上中豎筆與下方 “食”旁所从亼形之連結處，上下筆畫粗細差異太大，實在很難想像書手若欲連筆寫之，竟在同一筆中有 “細、寬、縮、粗”等變化：</w:t>
      </w:r>
    </w:p>
    <w:p w:rsidR="003B45B0" w:rsidRPr="003B45B0" w:rsidRDefault="003B45B0" w:rsidP="003B45B0">
      <w:pPr>
        <w:pStyle w:val="aa"/>
        <w:ind w:firstLine="560"/>
      </w:pPr>
      <w:r w:rsidRPr="003B45B0">
        <w:rPr>
          <w:rFonts w:hint="eastAsia"/>
          <w:lang w:eastAsia="zh-TW"/>
        </w:rPr>
        <w:t xml:space="preserve">　　</w:t>
      </w:r>
      <w:r w:rsidRPr="003B45B0">
        <w:rPr>
          <w:rFonts w:hint="eastAsia"/>
          <w:noProof/>
        </w:rPr>
        <w:drawing>
          <wp:inline distT="0" distB="0" distL="0" distR="0" wp14:anchorId="4371A34F" wp14:editId="7992E43D">
            <wp:extent cx="479727" cy="741146"/>
            <wp:effectExtent l="0" t="0" r="0" b="190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9740" cy="741167"/>
                    </a:xfrm>
                    <a:prstGeom prst="rect">
                      <a:avLst/>
                    </a:prstGeom>
                    <a:noFill/>
                    <a:ln>
                      <a:noFill/>
                    </a:ln>
                  </pic:spPr>
                </pic:pic>
              </a:graphicData>
            </a:graphic>
          </wp:inline>
        </w:drawing>
      </w:r>
    </w:p>
    <w:p w:rsidR="003B45B0" w:rsidRPr="003B45B0" w:rsidRDefault="003B45B0" w:rsidP="003B45B0">
      <w:pPr>
        <w:pStyle w:val="aa"/>
        <w:ind w:firstLine="560"/>
        <w:rPr>
          <w:lang w:eastAsia="zh-TW"/>
        </w:rPr>
      </w:pPr>
      <w:r w:rsidRPr="003B45B0">
        <w:rPr>
          <w:rFonts w:hint="eastAsia"/>
          <w:lang w:eastAsia="zh-TW"/>
        </w:rPr>
        <w:t xml:space="preserve">　　因此， “食”旁最上方二斜筆，恐怕不是學者所疑从聿之一部分，換言之，簡文 “△”字之字形應將其分作 “</w:t>
      </w:r>
      <w:r w:rsidRPr="003B45B0">
        <w:rPr>
          <w:rFonts w:hint="eastAsia"/>
          <w:noProof/>
        </w:rPr>
        <w:drawing>
          <wp:inline distT="0" distB="0" distL="0" distR="0" wp14:anchorId="134AF080" wp14:editId="3CF90730">
            <wp:extent cx="250257" cy="166797"/>
            <wp:effectExtent l="0" t="0" r="0" b="508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309" cy="166832"/>
                    </a:xfrm>
                    <a:prstGeom prst="rect">
                      <a:avLst/>
                    </a:prstGeom>
                    <a:noFill/>
                    <a:ln>
                      <a:noFill/>
                    </a:ln>
                  </pic:spPr>
                </pic:pic>
              </a:graphicData>
            </a:graphic>
          </wp:inline>
        </w:drawing>
      </w:r>
      <w:r w:rsidRPr="003B45B0">
        <w:rPr>
          <w:rFonts w:hint="eastAsia"/>
          <w:lang w:eastAsia="zh-TW"/>
        </w:rPr>
        <w:t>”、 “食”等上下兩部分來看待，此二部分分屬不同之字形來源，而 “</w:t>
      </w:r>
      <w:r w:rsidRPr="003B45B0">
        <w:rPr>
          <w:rFonts w:hint="eastAsia"/>
          <w:noProof/>
        </w:rPr>
        <w:drawing>
          <wp:inline distT="0" distB="0" distL="0" distR="0" wp14:anchorId="3895881E" wp14:editId="5B93ABE8">
            <wp:extent cx="250257" cy="166797"/>
            <wp:effectExtent l="0" t="0" r="0" b="508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309" cy="166832"/>
                    </a:xfrm>
                    <a:prstGeom prst="rect">
                      <a:avLst/>
                    </a:prstGeom>
                    <a:noFill/>
                    <a:ln>
                      <a:noFill/>
                    </a:ln>
                  </pic:spPr>
                </pic:pic>
              </a:graphicData>
            </a:graphic>
          </wp:inline>
        </w:drawing>
      </w:r>
      <w:r w:rsidRPr="003B45B0">
        <w:rPr>
          <w:rFonts w:hint="eastAsia"/>
          <w:lang w:eastAsia="zh-TW"/>
        </w:rPr>
        <w:t>”形若沒有下方二斜筆，則其與 “聿”便無太密切之字形關係。</w:t>
      </w:r>
    </w:p>
    <w:p w:rsidR="003B45B0" w:rsidRPr="003B45B0" w:rsidRDefault="003B45B0" w:rsidP="003B45B0">
      <w:pPr>
        <w:pStyle w:val="aa"/>
        <w:ind w:firstLine="560"/>
        <w:rPr>
          <w:lang w:eastAsia="zh-TW"/>
        </w:rPr>
      </w:pPr>
      <w:r w:rsidRPr="003B45B0">
        <w:rPr>
          <w:rFonts w:hint="eastAsia"/>
          <w:lang w:eastAsia="zh-TW"/>
        </w:rPr>
        <w:t xml:space="preserve">　　是故，簡文此 “△”字之釋形，仍有極大之想像空間。在考量形構組合之情況下，竊疑簡文此字或即 “</w:t>
      </w:r>
      <w:r w:rsidRPr="003B45B0">
        <w:rPr>
          <w:noProof/>
        </w:rPr>
        <w:drawing>
          <wp:inline distT="0" distB="0" distL="0" distR="0" wp14:anchorId="4B36C849" wp14:editId="0FAE6CAB">
            <wp:extent cx="158817" cy="158817"/>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58890" cy="158890"/>
                    </a:xfrm>
                    <a:prstGeom prst="rect">
                      <a:avLst/>
                    </a:prstGeom>
                  </pic:spPr>
                </pic:pic>
              </a:graphicData>
            </a:graphic>
          </wp:inline>
        </w:drawing>
      </w:r>
      <w:r w:rsidRPr="003B45B0">
        <w:rPr>
          <w:rFonts w:hint="eastAsia"/>
          <w:lang w:eastAsia="zh-TW"/>
        </w:rPr>
        <w:t>”字異構，即 “簋”，其理為：商周金文 “</w:t>
      </w:r>
      <w:r w:rsidRPr="003B45B0">
        <w:rPr>
          <w:noProof/>
        </w:rPr>
        <w:drawing>
          <wp:inline distT="0" distB="0" distL="0" distR="0" wp14:anchorId="318B8EEC" wp14:editId="51F6D36B">
            <wp:extent cx="158817" cy="158817"/>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58890" cy="158890"/>
                    </a:xfrm>
                    <a:prstGeom prst="rect">
                      <a:avLst/>
                    </a:prstGeom>
                  </pic:spPr>
                </pic:pic>
              </a:graphicData>
            </a:graphic>
          </wp:inline>
        </w:drawing>
      </w:r>
      <w:r w:rsidRPr="003B45B0">
        <w:rPr>
          <w:rFonts w:hint="eastAsia"/>
          <w:lang w:eastAsia="zh-TW"/>
        </w:rPr>
        <w:t>”字从皀从殳，其 “殳”形異化甚</w:t>
      </w:r>
      <w:r w:rsidRPr="003B45B0">
        <w:rPr>
          <w:rFonts w:hint="eastAsia"/>
          <w:lang w:eastAsia="zh-TW"/>
        </w:rPr>
        <w:lastRenderedPageBreak/>
        <w:t>鉅，或有从又持 “丨”形物者，抑或有所持物之形穿透 “又”形者，此等字形特徵與簡文 “△”字所从之 “</w:t>
      </w:r>
      <w:r w:rsidRPr="003B45B0">
        <w:rPr>
          <w:rFonts w:hint="eastAsia"/>
          <w:noProof/>
        </w:rPr>
        <w:drawing>
          <wp:inline distT="0" distB="0" distL="0" distR="0" wp14:anchorId="051987FE" wp14:editId="3F82BFC4">
            <wp:extent cx="250257" cy="166797"/>
            <wp:effectExtent l="0" t="0" r="0" b="508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309" cy="166832"/>
                    </a:xfrm>
                    <a:prstGeom prst="rect">
                      <a:avLst/>
                    </a:prstGeom>
                    <a:noFill/>
                    <a:ln>
                      <a:noFill/>
                    </a:ln>
                  </pic:spPr>
                </pic:pic>
              </a:graphicData>
            </a:graphic>
          </wp:inline>
        </w:drawing>
      </w:r>
      <w:r w:rsidRPr="003B45B0">
        <w:rPr>
          <w:rFonts w:hint="eastAsia"/>
          <w:lang w:eastAsia="zh-TW"/>
        </w:rPr>
        <w:t>”形，有其相應之處，茲列舉此類代表形構：</w:t>
      </w:r>
    </w:p>
    <w:p w:rsidR="003B45B0" w:rsidRPr="003B45B0" w:rsidRDefault="003B45B0" w:rsidP="003B45B0">
      <w:pPr>
        <w:pStyle w:val="aa"/>
        <w:ind w:firstLine="560"/>
        <w:rPr>
          <w:lang w:eastAsia="zh-TW"/>
        </w:rPr>
      </w:pPr>
      <w:r w:rsidRPr="003B45B0">
        <w:rPr>
          <w:rFonts w:hint="eastAsia"/>
          <w:lang w:eastAsia="zh-TW"/>
        </w:rPr>
        <w:t xml:space="preserve">　　</w:t>
      </w:r>
      <w:r w:rsidRPr="003B45B0">
        <w:rPr>
          <w:noProof/>
        </w:rPr>
        <w:drawing>
          <wp:inline distT="0" distB="0" distL="0" distR="0" wp14:anchorId="1603874A" wp14:editId="2069E77E">
            <wp:extent cx="381339" cy="303196"/>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82064" cy="303773"/>
                    </a:xfrm>
                    <a:prstGeom prst="rect">
                      <a:avLst/>
                    </a:prstGeom>
                  </pic:spPr>
                </pic:pic>
              </a:graphicData>
            </a:graphic>
          </wp:inline>
        </w:drawing>
      </w:r>
      <w:r w:rsidRPr="003B45B0">
        <w:rPr>
          <w:rFonts w:hint="eastAsia"/>
          <w:lang w:eastAsia="zh-TW"/>
        </w:rPr>
        <w:t>（商：聑作父乙簋，《集成》03425）</w:t>
      </w:r>
    </w:p>
    <w:p w:rsidR="003B45B0" w:rsidRPr="003B45B0" w:rsidRDefault="003B45B0" w:rsidP="003B45B0">
      <w:pPr>
        <w:pStyle w:val="aa"/>
        <w:ind w:firstLineChars="400" w:firstLine="1120"/>
        <w:rPr>
          <w:lang w:eastAsia="zh-TW"/>
        </w:rPr>
      </w:pPr>
      <w:r w:rsidRPr="003B45B0">
        <w:rPr>
          <w:noProof/>
        </w:rPr>
        <w:drawing>
          <wp:inline distT="0" distB="0" distL="0" distR="0" wp14:anchorId="19E29CCD" wp14:editId="25A617A7">
            <wp:extent cx="380198" cy="426156"/>
            <wp:effectExtent l="0" t="0" r="127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80418" cy="426402"/>
                    </a:xfrm>
                    <a:prstGeom prst="rect">
                      <a:avLst/>
                    </a:prstGeom>
                  </pic:spPr>
                </pic:pic>
              </a:graphicData>
            </a:graphic>
          </wp:inline>
        </w:drawing>
      </w:r>
      <w:r w:rsidRPr="003B45B0">
        <w:rPr>
          <w:rFonts w:hint="eastAsia"/>
          <w:lang w:eastAsia="zh-TW"/>
        </w:rPr>
        <w:t>（西周：嬴霝德簋蓋，《集成》03585）</w:t>
      </w:r>
    </w:p>
    <w:p w:rsidR="003B45B0" w:rsidRPr="003B45B0" w:rsidRDefault="003B45B0" w:rsidP="003B45B0">
      <w:pPr>
        <w:pStyle w:val="aa"/>
        <w:ind w:firstLine="560"/>
        <w:rPr>
          <w:lang w:eastAsia="zh-TW"/>
        </w:rPr>
      </w:pPr>
      <w:r w:rsidRPr="003B45B0">
        <w:rPr>
          <w:rFonts w:hint="eastAsia"/>
          <w:lang w:eastAsia="zh-TW"/>
        </w:rPr>
        <w:t xml:space="preserve">　　</w:t>
      </w:r>
      <w:r w:rsidRPr="003B45B0">
        <w:rPr>
          <w:noProof/>
        </w:rPr>
        <w:drawing>
          <wp:inline distT="0" distB="0" distL="0" distR="0" wp14:anchorId="6FE61777" wp14:editId="691F1A1A">
            <wp:extent cx="380198" cy="433137"/>
            <wp:effectExtent l="0" t="0" r="1270" b="508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81061" cy="434120"/>
                    </a:xfrm>
                    <a:prstGeom prst="rect">
                      <a:avLst/>
                    </a:prstGeom>
                  </pic:spPr>
                </pic:pic>
              </a:graphicData>
            </a:graphic>
          </wp:inline>
        </w:drawing>
      </w:r>
      <w:r w:rsidRPr="003B45B0">
        <w:rPr>
          <w:rFonts w:hint="eastAsia"/>
          <w:lang w:eastAsia="zh-TW"/>
        </w:rPr>
        <w:t>（西周：黃君簋蓋，《集成》04039）</w:t>
      </w:r>
    </w:p>
    <w:p w:rsidR="003B45B0" w:rsidRPr="003B45B0" w:rsidRDefault="003B45B0" w:rsidP="003B45B0">
      <w:pPr>
        <w:pStyle w:val="aa"/>
        <w:ind w:firstLine="560"/>
        <w:rPr>
          <w:lang w:eastAsia="zh-TW"/>
        </w:rPr>
      </w:pPr>
      <w:r w:rsidRPr="003B45B0">
        <w:rPr>
          <w:rFonts w:hint="eastAsia"/>
          <w:lang w:eastAsia="zh-TW"/>
        </w:rPr>
        <w:t xml:space="preserve">　　</w:t>
      </w:r>
      <w:r w:rsidRPr="003B45B0">
        <w:rPr>
          <w:noProof/>
        </w:rPr>
        <w:drawing>
          <wp:inline distT="0" distB="0" distL="0" distR="0" wp14:anchorId="69394A9C" wp14:editId="55F0237A">
            <wp:extent cx="371065" cy="462013"/>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71588" cy="462665"/>
                    </a:xfrm>
                    <a:prstGeom prst="rect">
                      <a:avLst/>
                    </a:prstGeom>
                  </pic:spPr>
                </pic:pic>
              </a:graphicData>
            </a:graphic>
          </wp:inline>
        </w:drawing>
      </w:r>
      <w:r w:rsidRPr="003B45B0">
        <w:rPr>
          <w:rFonts w:hint="eastAsia"/>
          <w:lang w:eastAsia="zh-TW"/>
        </w:rPr>
        <w:t>（西周：</w:t>
      </w:r>
      <w:r w:rsidRPr="003B45B0">
        <w:rPr>
          <w:noProof/>
        </w:rPr>
        <w:drawing>
          <wp:inline distT="0" distB="0" distL="0" distR="0" wp14:anchorId="788DF33B" wp14:editId="78B91E8F">
            <wp:extent cx="149191" cy="149191"/>
            <wp:effectExtent l="0" t="0" r="3810" b="381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49191" cy="149191"/>
                    </a:xfrm>
                    <a:prstGeom prst="rect">
                      <a:avLst/>
                    </a:prstGeom>
                  </pic:spPr>
                </pic:pic>
              </a:graphicData>
            </a:graphic>
          </wp:inline>
        </w:drawing>
      </w:r>
      <w:r w:rsidRPr="003B45B0">
        <w:rPr>
          <w:rFonts w:hint="eastAsia"/>
          <w:lang w:eastAsia="zh-TW"/>
        </w:rPr>
        <w:t>敄伯簋，《集成》03615）</w:t>
      </w:r>
    </w:p>
    <w:p w:rsidR="003B45B0" w:rsidRPr="003B45B0" w:rsidRDefault="003B45B0" w:rsidP="003B45B0">
      <w:pPr>
        <w:pStyle w:val="aa"/>
        <w:ind w:firstLineChars="400" w:firstLine="1120"/>
      </w:pPr>
      <w:r w:rsidRPr="003B45B0">
        <w:rPr>
          <w:noProof/>
        </w:rPr>
        <w:drawing>
          <wp:inline distT="0" distB="0" distL="0" distR="0" wp14:anchorId="70D6452A" wp14:editId="672847C7">
            <wp:extent cx="371094" cy="481263"/>
            <wp:effectExtent l="0" t="0" r="0" b="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71707" cy="482058"/>
                    </a:xfrm>
                    <a:prstGeom prst="rect">
                      <a:avLst/>
                    </a:prstGeom>
                  </pic:spPr>
                </pic:pic>
              </a:graphicData>
            </a:graphic>
          </wp:inline>
        </w:drawing>
      </w:r>
      <w:r w:rsidRPr="003B45B0">
        <w:rPr>
          <w:rFonts w:hint="eastAsia"/>
        </w:rPr>
        <w:t>（西周：</w:t>
      </w:r>
      <w:r w:rsidRPr="003B45B0">
        <w:rPr>
          <w:noProof/>
        </w:rPr>
        <w:drawing>
          <wp:inline distT="0" distB="0" distL="0" distR="0" wp14:anchorId="0F569050" wp14:editId="06EAF993">
            <wp:extent cx="158817" cy="152335"/>
            <wp:effectExtent l="0" t="0" r="0" b="635"/>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58853" cy="152369"/>
                    </a:xfrm>
                    <a:prstGeom prst="rect">
                      <a:avLst/>
                    </a:prstGeom>
                  </pic:spPr>
                </pic:pic>
              </a:graphicData>
            </a:graphic>
          </wp:inline>
        </w:drawing>
      </w:r>
      <w:proofErr w:type="gramStart"/>
      <w:r w:rsidRPr="003B45B0">
        <w:rPr>
          <w:rFonts w:hint="eastAsia"/>
        </w:rPr>
        <w:t>簋</w:t>
      </w:r>
      <w:proofErr w:type="gramEnd"/>
      <w:r w:rsidRPr="003B45B0">
        <w:rPr>
          <w:rFonts w:hint="eastAsia"/>
        </w:rPr>
        <w:t>，《集成》04176.1）</w:t>
      </w:r>
    </w:p>
    <w:p w:rsidR="003B45B0" w:rsidRPr="003B45B0" w:rsidRDefault="003B45B0" w:rsidP="003B45B0">
      <w:pPr>
        <w:pStyle w:val="aa"/>
        <w:ind w:firstLineChars="400" w:firstLine="1120"/>
        <w:rPr>
          <w:lang w:eastAsia="zh-TW"/>
        </w:rPr>
      </w:pPr>
      <w:r w:rsidRPr="003B45B0">
        <w:rPr>
          <w:noProof/>
        </w:rPr>
        <w:drawing>
          <wp:inline distT="0" distB="0" distL="0" distR="0" wp14:anchorId="7F752BD4" wp14:editId="4D1F6365">
            <wp:extent cx="360947" cy="383046"/>
            <wp:effectExtent l="0" t="0" r="127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60870" cy="382964"/>
                    </a:xfrm>
                    <a:prstGeom prst="rect">
                      <a:avLst/>
                    </a:prstGeom>
                  </pic:spPr>
                </pic:pic>
              </a:graphicData>
            </a:graphic>
          </wp:inline>
        </w:drawing>
      </w:r>
      <w:r w:rsidRPr="003B45B0">
        <w:rPr>
          <w:rFonts w:hint="eastAsia"/>
          <w:lang w:eastAsia="zh-TW"/>
        </w:rPr>
        <w:t>（西周：大師</w:t>
      </w:r>
      <w:r w:rsidRPr="003B45B0">
        <w:rPr>
          <w:noProof/>
        </w:rPr>
        <w:drawing>
          <wp:inline distT="0" distB="0" distL="0" distR="0" wp14:anchorId="4834EB70" wp14:editId="3139080C">
            <wp:extent cx="134754" cy="129020"/>
            <wp:effectExtent l="0" t="0" r="0" b="4445"/>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34849" cy="129111"/>
                    </a:xfrm>
                    <a:prstGeom prst="rect">
                      <a:avLst/>
                    </a:prstGeom>
                  </pic:spPr>
                </pic:pic>
              </a:graphicData>
            </a:graphic>
          </wp:inline>
        </w:drawing>
      </w:r>
      <w:r w:rsidRPr="003B45B0">
        <w:rPr>
          <w:rFonts w:hint="eastAsia"/>
          <w:lang w:eastAsia="zh-TW"/>
        </w:rPr>
        <w:t>簋，《集成》04252.2）</w:t>
      </w:r>
    </w:p>
    <w:p w:rsidR="003B45B0" w:rsidRPr="003B45B0" w:rsidRDefault="003B45B0" w:rsidP="003B45B0">
      <w:pPr>
        <w:pStyle w:val="aa"/>
        <w:ind w:firstLine="560"/>
        <w:rPr>
          <w:lang w:eastAsia="zh-TW"/>
        </w:rPr>
      </w:pPr>
      <w:r w:rsidRPr="003B45B0">
        <w:rPr>
          <w:rFonts w:hint="eastAsia"/>
          <w:lang w:eastAsia="zh-TW"/>
        </w:rPr>
        <w:t>值得留意的是， “</w:t>
      </w:r>
      <w:r w:rsidRPr="003B45B0">
        <w:rPr>
          <w:noProof/>
        </w:rPr>
        <w:drawing>
          <wp:inline distT="0" distB="0" distL="0" distR="0" wp14:anchorId="73F67E76" wp14:editId="525E675B">
            <wp:extent cx="158817" cy="158817"/>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58890" cy="158890"/>
                    </a:xfrm>
                    <a:prstGeom prst="rect">
                      <a:avLst/>
                    </a:prstGeom>
                  </pic:spPr>
                </pic:pic>
              </a:graphicData>
            </a:graphic>
          </wp:inline>
        </w:drawing>
      </w:r>
      <w:r w:rsidRPr="003B45B0">
        <w:rPr>
          <w:rFonts w:hint="eastAsia"/>
          <w:lang w:eastAsia="zh-TW"/>
        </w:rPr>
        <w:t>”字所从殳旁之位置，亦非全然固定不變，其或有左右異位與延伸至上方者，例如：</w:t>
      </w:r>
    </w:p>
    <w:p w:rsidR="003B45B0" w:rsidRPr="003B45B0" w:rsidRDefault="003B45B0" w:rsidP="003B45B0">
      <w:pPr>
        <w:pStyle w:val="aa"/>
        <w:ind w:firstLine="560"/>
      </w:pPr>
      <w:r w:rsidRPr="003B45B0">
        <w:rPr>
          <w:rFonts w:hint="eastAsia"/>
          <w:lang w:eastAsia="zh-TW"/>
        </w:rPr>
        <w:t xml:space="preserve">　  </w:t>
      </w:r>
      <w:r w:rsidRPr="003B45B0">
        <w:rPr>
          <w:noProof/>
        </w:rPr>
        <w:drawing>
          <wp:inline distT="0" distB="0" distL="0" distR="0" wp14:anchorId="0AAFFCE2" wp14:editId="1C851005">
            <wp:extent cx="312821" cy="390334"/>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2891" cy="390422"/>
                    </a:xfrm>
                    <a:prstGeom prst="rect">
                      <a:avLst/>
                    </a:prstGeom>
                  </pic:spPr>
                </pic:pic>
              </a:graphicData>
            </a:graphic>
          </wp:inline>
        </w:drawing>
      </w:r>
      <w:r w:rsidRPr="003B45B0">
        <w:rPr>
          <w:rFonts w:hint="eastAsia"/>
        </w:rPr>
        <w:t>（西周：芮公</w:t>
      </w:r>
      <w:proofErr w:type="gramStart"/>
      <w:r w:rsidRPr="003B45B0">
        <w:rPr>
          <w:rFonts w:hint="eastAsia"/>
        </w:rPr>
        <w:t>簋</w:t>
      </w:r>
      <w:proofErr w:type="gramEnd"/>
      <w:r w:rsidRPr="003B45B0">
        <w:rPr>
          <w:rFonts w:hint="eastAsia"/>
        </w:rPr>
        <w:t>，《集成》03708）</w:t>
      </w:r>
    </w:p>
    <w:p w:rsidR="003B45B0" w:rsidRPr="003B45B0" w:rsidRDefault="003B45B0" w:rsidP="003B45B0">
      <w:pPr>
        <w:pStyle w:val="aa"/>
        <w:ind w:firstLineChars="400" w:firstLine="1120"/>
      </w:pPr>
      <w:r w:rsidRPr="003B45B0">
        <w:rPr>
          <w:noProof/>
        </w:rPr>
        <w:drawing>
          <wp:inline distT="0" distB="0" distL="0" distR="0" wp14:anchorId="37C43FD9" wp14:editId="7ED22BDD">
            <wp:extent cx="360947" cy="335881"/>
            <wp:effectExtent l="0" t="0" r="1270" b="762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59873" cy="334881"/>
                    </a:xfrm>
                    <a:prstGeom prst="rect">
                      <a:avLst/>
                    </a:prstGeom>
                  </pic:spPr>
                </pic:pic>
              </a:graphicData>
            </a:graphic>
          </wp:inline>
        </w:drawing>
      </w:r>
      <w:r w:rsidRPr="003B45B0">
        <w:rPr>
          <w:rFonts w:hint="eastAsia"/>
        </w:rPr>
        <w:t>（西周：伯</w:t>
      </w:r>
      <w:r w:rsidRPr="003B45B0">
        <w:rPr>
          <w:noProof/>
        </w:rPr>
        <w:drawing>
          <wp:inline distT="0" distB="0" distL="0" distR="0" wp14:anchorId="5FE9BACA" wp14:editId="24AFBAD1">
            <wp:extent cx="163629" cy="161888"/>
            <wp:effectExtent l="0" t="0" r="8255"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63685" cy="161943"/>
                    </a:xfrm>
                    <a:prstGeom prst="rect">
                      <a:avLst/>
                    </a:prstGeom>
                  </pic:spPr>
                </pic:pic>
              </a:graphicData>
            </a:graphic>
          </wp:inline>
        </w:drawing>
      </w:r>
      <w:proofErr w:type="gramStart"/>
      <w:r w:rsidRPr="003B45B0">
        <w:rPr>
          <w:rFonts w:hint="eastAsia"/>
        </w:rPr>
        <w:t>簋</w:t>
      </w:r>
      <w:proofErr w:type="gramEnd"/>
      <w:r w:rsidRPr="003B45B0">
        <w:rPr>
          <w:rFonts w:hint="eastAsia"/>
        </w:rPr>
        <w:t>，《集成》03784）</w:t>
      </w:r>
    </w:p>
    <w:p w:rsidR="003B45B0" w:rsidRPr="003B45B0" w:rsidRDefault="003B45B0" w:rsidP="003B45B0">
      <w:pPr>
        <w:pStyle w:val="aa"/>
        <w:ind w:firstLineChars="400" w:firstLine="1120"/>
        <w:rPr>
          <w:lang w:eastAsia="zh-TW"/>
        </w:rPr>
      </w:pPr>
      <w:r w:rsidRPr="003B45B0">
        <w:rPr>
          <w:noProof/>
        </w:rPr>
        <w:drawing>
          <wp:inline distT="0" distB="0" distL="0" distR="0" wp14:anchorId="049E98D4" wp14:editId="5359B9A2">
            <wp:extent cx="370573" cy="386862"/>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70787" cy="387086"/>
                    </a:xfrm>
                    <a:prstGeom prst="rect">
                      <a:avLst/>
                    </a:prstGeom>
                  </pic:spPr>
                </pic:pic>
              </a:graphicData>
            </a:graphic>
          </wp:inline>
        </w:drawing>
      </w:r>
      <w:r w:rsidRPr="003B45B0">
        <w:rPr>
          <w:rFonts w:hint="eastAsia"/>
          <w:lang w:eastAsia="zh-TW"/>
        </w:rPr>
        <w:t>（春秋：魯大宰原父簋，《集成》03987）</w:t>
      </w:r>
    </w:p>
    <w:p w:rsidR="003B45B0" w:rsidRPr="003B45B0" w:rsidRDefault="003B45B0" w:rsidP="003B45B0">
      <w:pPr>
        <w:pStyle w:val="aa"/>
        <w:ind w:firstLineChars="400" w:firstLine="1120"/>
        <w:rPr>
          <w:lang w:eastAsia="zh-TW"/>
        </w:rPr>
      </w:pPr>
      <w:r w:rsidRPr="003B45B0">
        <w:rPr>
          <w:noProof/>
        </w:rPr>
        <w:drawing>
          <wp:inline distT="0" distB="0" distL="0" distR="0" wp14:anchorId="343353AB" wp14:editId="301D9C77">
            <wp:extent cx="360947" cy="434689"/>
            <wp:effectExtent l="0" t="0" r="1270" b="381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61070" cy="434837"/>
                    </a:xfrm>
                    <a:prstGeom prst="rect">
                      <a:avLst/>
                    </a:prstGeom>
                  </pic:spPr>
                </pic:pic>
              </a:graphicData>
            </a:graphic>
          </wp:inline>
        </w:drawing>
      </w:r>
      <w:r w:rsidRPr="003B45B0">
        <w:rPr>
          <w:rFonts w:hint="eastAsia"/>
          <w:lang w:eastAsia="zh-TW"/>
        </w:rPr>
        <w:t>（春秋：魯伯大父簋，《集成》03989）</w:t>
      </w:r>
    </w:p>
    <w:p w:rsidR="003B45B0" w:rsidRPr="003B45B0" w:rsidRDefault="003B45B0" w:rsidP="003B45B0">
      <w:pPr>
        <w:pStyle w:val="aa"/>
        <w:ind w:firstLine="560"/>
        <w:rPr>
          <w:lang w:eastAsia="zh-TW"/>
        </w:rPr>
      </w:pPr>
      <w:r w:rsidRPr="003B45B0">
        <w:rPr>
          <w:rFonts w:hint="eastAsia"/>
          <w:lang w:eastAsia="zh-TW"/>
        </w:rPr>
        <w:t>甚至傳抄古文部分 “</w:t>
      </w:r>
      <w:r w:rsidRPr="003B45B0">
        <w:rPr>
          <w:noProof/>
        </w:rPr>
        <w:drawing>
          <wp:inline distT="0" distB="0" distL="0" distR="0" wp14:anchorId="7B0856CC" wp14:editId="09F6BA96">
            <wp:extent cx="144379" cy="144379"/>
            <wp:effectExtent l="0" t="0" r="8255" b="825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”字，其所从殳旁亦有訛近 “又”或 “九”形者，且此類形構多移至 “皀”上方，此則又與簡文此 “△”</w:t>
      </w:r>
      <w:r w:rsidRPr="003B45B0">
        <w:rPr>
          <w:rFonts w:hint="eastAsia"/>
          <w:lang w:eastAsia="zh-TW"/>
        </w:rPr>
        <w:lastRenderedPageBreak/>
        <w:t>字將 “殳”旁移至上方之情況更是相類，例如：</w:t>
      </w:r>
    </w:p>
    <w:p w:rsidR="003B45B0" w:rsidRPr="003B45B0" w:rsidRDefault="003B45B0" w:rsidP="003B45B0">
      <w:pPr>
        <w:pStyle w:val="aa"/>
        <w:ind w:firstLine="560"/>
        <w:rPr>
          <w:lang w:eastAsia="zh-TW"/>
        </w:rPr>
      </w:pPr>
      <w:r w:rsidRPr="003B45B0">
        <w:rPr>
          <w:noProof/>
        </w:rPr>
        <w:drawing>
          <wp:inline distT="0" distB="0" distL="0" distR="0" wp14:anchorId="5960C450" wp14:editId="70581743">
            <wp:extent cx="298383" cy="298383"/>
            <wp:effectExtent l="0" t="0" r="6985" b="6985"/>
            <wp:docPr id="50" name="圖片 50" descr="http://humanum.arts.cuhk.edu.hk/Lexis/lexi-mf/archaic/23a98-1384482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manum.arts.cuhk.edu.hk/Lexis/lexi-mf/archaic/23a98-1384482640.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67" cy="298467"/>
                    </a:xfrm>
                    <a:prstGeom prst="rect">
                      <a:avLst/>
                    </a:prstGeom>
                    <a:noFill/>
                    <a:ln>
                      <a:noFill/>
                    </a:ln>
                  </pic:spPr>
                </pic:pic>
              </a:graphicData>
            </a:graphic>
          </wp:inline>
        </w:drawing>
      </w:r>
      <w:r w:rsidRPr="003B45B0">
        <w:rPr>
          <w:rFonts w:hint="eastAsia"/>
          <w:lang w:eastAsia="zh-TW"/>
        </w:rPr>
        <w:t>（《集篆古文韻海》4.45）</w:t>
      </w:r>
    </w:p>
    <w:p w:rsidR="003B45B0" w:rsidRPr="003B45B0" w:rsidRDefault="003B45B0" w:rsidP="003B45B0">
      <w:pPr>
        <w:pStyle w:val="aa"/>
        <w:ind w:firstLine="560"/>
        <w:rPr>
          <w:lang w:eastAsia="zh-TW"/>
        </w:rPr>
      </w:pPr>
      <w:r w:rsidRPr="003B45B0">
        <w:rPr>
          <w:noProof/>
        </w:rPr>
        <w:drawing>
          <wp:inline distT="0" distB="0" distL="0" distR="0" wp14:anchorId="7E815C3F" wp14:editId="43BCE748">
            <wp:extent cx="312821" cy="312821"/>
            <wp:effectExtent l="0" t="0" r="0" b="0"/>
            <wp:docPr id="18" name="圖片 18" descr="http://humanum.arts.cuhk.edu.hk/Lexis/lexi-mf/archaic/23a98-1384482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umanum.arts.cuhk.edu.hk/Lexis/lexi-mf/archaic/23a98-138448266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2909" cy="312909"/>
                    </a:xfrm>
                    <a:prstGeom prst="rect">
                      <a:avLst/>
                    </a:prstGeom>
                    <a:noFill/>
                    <a:ln>
                      <a:noFill/>
                    </a:ln>
                  </pic:spPr>
                </pic:pic>
              </a:graphicData>
            </a:graphic>
          </wp:inline>
        </w:drawing>
      </w:r>
      <w:r w:rsidRPr="003B45B0">
        <w:rPr>
          <w:rFonts w:hint="eastAsia"/>
          <w:lang w:eastAsia="zh-TW"/>
        </w:rPr>
        <w:t>（《集篆古文韻海》4.45）</w:t>
      </w:r>
    </w:p>
    <w:p w:rsidR="003B45B0" w:rsidRPr="003B45B0" w:rsidRDefault="003B45B0" w:rsidP="003B45B0">
      <w:pPr>
        <w:pStyle w:val="aa"/>
        <w:ind w:firstLine="560"/>
        <w:rPr>
          <w:lang w:eastAsia="zh-TW"/>
        </w:rPr>
      </w:pPr>
      <w:r w:rsidRPr="003B45B0">
        <w:rPr>
          <w:noProof/>
        </w:rPr>
        <w:drawing>
          <wp:inline distT="0" distB="0" distL="0" distR="0" wp14:anchorId="41017B84" wp14:editId="70EC3FEE">
            <wp:extent cx="269507" cy="269507"/>
            <wp:effectExtent l="0" t="0" r="0" b="0"/>
            <wp:docPr id="19" name="圖片 19" descr="http://humanum.arts.cuhk.edu.hk/Lexis/lexi-mf/archaic/23a98-1384482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umanum.arts.cuhk.edu.hk/Lexis/lexi-mf/archaic/23a98-1384482675.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9583" cy="269583"/>
                    </a:xfrm>
                    <a:prstGeom prst="rect">
                      <a:avLst/>
                    </a:prstGeom>
                    <a:noFill/>
                    <a:ln>
                      <a:noFill/>
                    </a:ln>
                  </pic:spPr>
                </pic:pic>
              </a:graphicData>
            </a:graphic>
          </wp:inline>
        </w:drawing>
      </w:r>
      <w:r w:rsidRPr="003B45B0">
        <w:rPr>
          <w:rFonts w:hint="eastAsia"/>
          <w:lang w:eastAsia="zh-TW"/>
        </w:rPr>
        <w:t>（《集篆古文韻海》4.45）</w:t>
      </w:r>
    </w:p>
    <w:p w:rsidR="003B45B0" w:rsidRPr="003B45B0" w:rsidRDefault="003B45B0" w:rsidP="003B45B0">
      <w:pPr>
        <w:pStyle w:val="aa"/>
        <w:ind w:firstLine="560"/>
        <w:rPr>
          <w:lang w:eastAsia="zh-TW"/>
        </w:rPr>
      </w:pPr>
      <w:r w:rsidRPr="003B45B0">
        <w:rPr>
          <w:noProof/>
        </w:rPr>
        <w:drawing>
          <wp:inline distT="0" distB="0" distL="0" distR="0" wp14:anchorId="325D8A84" wp14:editId="4997C9F0">
            <wp:extent cx="269507" cy="269507"/>
            <wp:effectExtent l="0" t="0" r="0" b="0"/>
            <wp:docPr id="20" name="圖片 20" descr="http://humanum.arts.cuhk.edu.hk/Lexis/lexi-mf/archaic/23a98-1384482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umanum.arts.cuhk.edu.hk/Lexis/lexi-mf/archaic/23a98-138448268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9583" cy="269583"/>
                    </a:xfrm>
                    <a:prstGeom prst="rect">
                      <a:avLst/>
                    </a:prstGeom>
                    <a:noFill/>
                    <a:ln>
                      <a:noFill/>
                    </a:ln>
                  </pic:spPr>
                </pic:pic>
              </a:graphicData>
            </a:graphic>
          </wp:inline>
        </w:drawing>
      </w:r>
      <w:r w:rsidRPr="003B45B0">
        <w:rPr>
          <w:rFonts w:hint="eastAsia"/>
          <w:lang w:eastAsia="zh-TW"/>
        </w:rPr>
        <w:t>（《集篆古文韻海》4.45）</w:t>
      </w:r>
    </w:p>
    <w:p w:rsidR="003B45B0" w:rsidRPr="003B45B0" w:rsidRDefault="003B45B0" w:rsidP="003B45B0">
      <w:pPr>
        <w:pStyle w:val="aa"/>
        <w:ind w:firstLine="560"/>
        <w:rPr>
          <w:lang w:eastAsia="zh-TW"/>
        </w:rPr>
      </w:pPr>
      <w:r w:rsidRPr="003B45B0">
        <w:rPr>
          <w:rFonts w:hint="eastAsia"/>
          <w:lang w:eastAsia="zh-TW"/>
        </w:rPr>
        <w:t>因此，簡文此 “△”字上部之 “</w:t>
      </w:r>
      <w:r w:rsidRPr="003B45B0">
        <w:rPr>
          <w:rFonts w:hint="eastAsia"/>
          <w:noProof/>
        </w:rPr>
        <w:drawing>
          <wp:inline distT="0" distB="0" distL="0" distR="0" wp14:anchorId="5F2AC9D0" wp14:editId="078D114C">
            <wp:extent cx="250257" cy="166797"/>
            <wp:effectExtent l="0" t="0" r="0" b="508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309" cy="166832"/>
                    </a:xfrm>
                    <a:prstGeom prst="rect">
                      <a:avLst/>
                    </a:prstGeom>
                    <a:noFill/>
                    <a:ln>
                      <a:noFill/>
                    </a:ln>
                  </pic:spPr>
                </pic:pic>
              </a:graphicData>
            </a:graphic>
          </wp:inline>
        </w:drawing>
      </w:r>
      <w:r w:rsidRPr="003B45B0">
        <w:rPr>
          <w:rFonts w:hint="eastAsia"/>
          <w:lang w:eastAsia="zh-TW"/>
        </w:rPr>
        <w:t>”形，有可能就是 “</w:t>
      </w:r>
      <w:r w:rsidRPr="003B45B0">
        <w:rPr>
          <w:noProof/>
        </w:rPr>
        <w:drawing>
          <wp:inline distT="0" distB="0" distL="0" distR="0" wp14:anchorId="49DD5731" wp14:editId="4B66D0B0">
            <wp:extent cx="144379" cy="144379"/>
            <wp:effectExtent l="0" t="0" r="8255" b="825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”字所从殳形之異化，其最主要之特徵，乃在於其 “又”形所持之物已異化為 “丨”形，而其結構位置也移至 “皀”或 “</w:t>
      </w:r>
      <w:r w:rsidRPr="003B45B0">
        <w:rPr>
          <w:lang w:eastAsia="zh-TW"/>
        </w:rPr>
        <w:t>食</w:t>
      </w:r>
      <w:r w:rsidRPr="003B45B0">
        <w:rPr>
          <w:rFonts w:hint="eastAsia"/>
          <w:lang w:eastAsia="zh-TW"/>
        </w:rPr>
        <w:t>”形之上方，故簡文此 “△”字若釋為 “</w:t>
      </w:r>
      <w:r w:rsidRPr="003B45B0">
        <w:rPr>
          <w:noProof/>
        </w:rPr>
        <w:drawing>
          <wp:inline distT="0" distB="0" distL="0" distR="0" wp14:anchorId="4260BA44" wp14:editId="13D6A3BD">
            <wp:extent cx="144379" cy="144379"/>
            <wp:effectExtent l="0" t="0" r="8255" b="825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”，確有其可能性，而 “</w:t>
      </w:r>
      <w:r w:rsidRPr="003B45B0">
        <w:rPr>
          <w:noProof/>
        </w:rPr>
        <w:drawing>
          <wp:inline distT="0" distB="0" distL="0" distR="0" wp14:anchorId="2C5445C1" wp14:editId="3804CA84">
            <wp:extent cx="144379" cy="144379"/>
            <wp:effectExtent l="0" t="0" r="8255" b="825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”即 “簋”也。</w:t>
      </w:r>
    </w:p>
    <w:p w:rsidR="003B45B0" w:rsidRPr="003B45B0" w:rsidRDefault="003B45B0" w:rsidP="003B45B0">
      <w:pPr>
        <w:pStyle w:val="aa"/>
        <w:ind w:firstLine="560"/>
        <w:rPr>
          <w:lang w:eastAsia="zh-TW"/>
        </w:rPr>
      </w:pPr>
      <w:r w:rsidRPr="003B45B0">
        <w:rPr>
          <w:rFonts w:hint="eastAsia"/>
          <w:lang w:eastAsia="zh-TW"/>
        </w:rPr>
        <w:t>若然，則頗疑簡文此所云 “肆余</w:t>
      </w:r>
      <w:r w:rsidRPr="003B45B0">
        <w:rPr>
          <w:noProof/>
        </w:rPr>
        <w:drawing>
          <wp:inline distT="0" distB="0" distL="0" distR="0" wp14:anchorId="2AD9F5C8" wp14:editId="06B6CC9B">
            <wp:extent cx="144379" cy="144379"/>
            <wp:effectExtent l="0" t="0" r="8255" b="8255"/>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lang w:eastAsia="zh-TW"/>
        </w:rPr>
        <w:t>猷</w:t>
      </w:r>
      <w:r w:rsidRPr="003B45B0">
        <w:rPr>
          <w:rFonts w:hint="eastAsia"/>
          <w:lang w:eastAsia="zh-TW"/>
        </w:rPr>
        <w:t>卜乃身，休，卜吉”者，當可斷讀為 “肆余</w:t>
      </w:r>
      <w:r w:rsidRPr="003B45B0">
        <w:rPr>
          <w:noProof/>
        </w:rPr>
        <w:drawing>
          <wp:inline distT="0" distB="0" distL="0" distR="0" wp14:anchorId="2DD40CB5" wp14:editId="3AF850A6">
            <wp:extent cx="144379" cy="144379"/>
            <wp:effectExtent l="0" t="0" r="8255" b="8255"/>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w:t>
      </w:r>
      <w:r w:rsidRPr="003B45B0">
        <w:rPr>
          <w:lang w:eastAsia="zh-TW"/>
        </w:rPr>
        <w:t>猷</w:t>
      </w:r>
      <w:r w:rsidRPr="003B45B0">
        <w:rPr>
          <w:rFonts w:hint="eastAsia"/>
          <w:lang w:eastAsia="zh-TW"/>
        </w:rPr>
        <w:t>卜乃身，休，卜吉”， “</w:t>
      </w:r>
      <w:r w:rsidRPr="003B45B0">
        <w:rPr>
          <w:noProof/>
        </w:rPr>
        <w:drawing>
          <wp:inline distT="0" distB="0" distL="0" distR="0" wp14:anchorId="633AC26D" wp14:editId="6041AC6F">
            <wp:extent cx="144379" cy="144379"/>
            <wp:effectExtent l="0" t="0" r="8255" b="825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445" cy="144445"/>
                    </a:xfrm>
                    <a:prstGeom prst="rect">
                      <a:avLst/>
                    </a:prstGeom>
                  </pic:spPr>
                </pic:pic>
              </a:graphicData>
            </a:graphic>
          </wp:inline>
        </w:drawing>
      </w:r>
      <w:r w:rsidRPr="003B45B0">
        <w:rPr>
          <w:rFonts w:hint="eastAsia"/>
          <w:lang w:eastAsia="zh-TW"/>
        </w:rPr>
        <w:t>”字在此處可逕釋讀為 “簋”，即吾人所熟知之禮器， “肆”字則可訓作 “陳設”，其猶</w:t>
      </w:r>
      <w:r w:rsidRPr="003B45B0">
        <w:rPr>
          <w:lang w:eastAsia="zh-TW"/>
        </w:rPr>
        <w:t>《詩經•大雅•行葦》：</w:t>
      </w:r>
      <w:r w:rsidRPr="003B45B0">
        <w:rPr>
          <w:rFonts w:hint="eastAsia"/>
          <w:lang w:eastAsia="zh-TW"/>
        </w:rPr>
        <w:t xml:space="preserve"> “</w:t>
      </w:r>
      <w:r w:rsidRPr="003B45B0">
        <w:rPr>
          <w:lang w:eastAsia="zh-TW"/>
        </w:rPr>
        <w:t>戚戚兄弟，莫遠具爾，或肆之筵，或授之几。</w:t>
      </w:r>
      <w:r w:rsidRPr="003B45B0">
        <w:rPr>
          <w:rFonts w:hint="eastAsia"/>
          <w:lang w:eastAsia="zh-TW"/>
        </w:rPr>
        <w:t>”</w:t>
      </w:r>
      <w:r w:rsidRPr="003B45B0">
        <w:rPr>
          <w:lang w:eastAsia="zh-TW"/>
        </w:rPr>
        <w:t>毛傳：</w:t>
      </w:r>
      <w:r w:rsidRPr="003B45B0">
        <w:rPr>
          <w:rFonts w:hint="eastAsia"/>
          <w:lang w:eastAsia="zh-TW"/>
        </w:rPr>
        <w:t xml:space="preserve"> “</w:t>
      </w:r>
      <w:r w:rsidRPr="003B45B0">
        <w:rPr>
          <w:lang w:eastAsia="zh-TW"/>
        </w:rPr>
        <w:t>肆，陳也。</w:t>
      </w:r>
      <w:r w:rsidRPr="003B45B0">
        <w:rPr>
          <w:rFonts w:hint="eastAsia"/>
          <w:lang w:eastAsia="zh-TW"/>
        </w:rPr>
        <w:t>” “肆余</w:t>
      </w:r>
      <w:r w:rsidRPr="003B45B0">
        <w:rPr>
          <w:lang w:eastAsia="zh-TW"/>
        </w:rPr>
        <w:t>簋</w:t>
      </w:r>
      <w:r w:rsidRPr="003B45B0">
        <w:rPr>
          <w:rFonts w:hint="eastAsia"/>
          <w:lang w:eastAsia="zh-TW"/>
        </w:rPr>
        <w:t>”者，殆指 “陳設我所準備之簋”，此種 “陳簋以祀之”之作法，古籍本有相關之記載，例如：《周禮．地官．舍人》： “凡祭祀，共簠簋，實之陳之。”鄭玄注： “方曰簠，圓曰簋，盛黍稷稻粱器。”當然， “肆簋”在某種</w:t>
      </w:r>
      <w:r w:rsidRPr="003B45B0">
        <w:rPr>
          <w:rFonts w:hint="eastAsia"/>
          <w:lang w:eastAsia="zh-TW"/>
        </w:rPr>
        <w:lastRenderedPageBreak/>
        <w:t>程度上，也或許跟古籍文獻所見 “肆祀”、 “肆享”等祭祀方式有關，例如：</w:t>
      </w:r>
      <w:r w:rsidRPr="003B45B0">
        <w:rPr>
          <w:lang w:eastAsia="zh-TW"/>
        </w:rPr>
        <w:t>《尚書•牧誓》：</w:t>
      </w:r>
      <w:r w:rsidRPr="003B45B0">
        <w:rPr>
          <w:rFonts w:hint="eastAsia"/>
          <w:lang w:eastAsia="zh-TW"/>
        </w:rPr>
        <w:t xml:space="preserve"> “</w:t>
      </w:r>
      <w:r w:rsidRPr="003B45B0">
        <w:rPr>
          <w:lang w:eastAsia="zh-TW"/>
        </w:rPr>
        <w:t>今商王受惟婦言是用，昬棄厥肆祀弗答，昬棄厥遺王父母弟不廸。</w:t>
      </w:r>
      <w:r w:rsidRPr="003B45B0">
        <w:rPr>
          <w:rFonts w:hint="eastAsia"/>
          <w:lang w:eastAsia="zh-TW"/>
        </w:rPr>
        <w:t>”又如</w:t>
      </w:r>
      <w:r w:rsidRPr="003B45B0">
        <w:rPr>
          <w:lang w:eastAsia="zh-TW"/>
        </w:rPr>
        <w:t>《詩經•周頌•雝》：</w:t>
      </w:r>
      <w:r w:rsidRPr="003B45B0">
        <w:rPr>
          <w:rFonts w:hint="eastAsia"/>
          <w:lang w:eastAsia="zh-TW"/>
        </w:rPr>
        <w:t xml:space="preserve"> “</w:t>
      </w:r>
      <w:r w:rsidRPr="003B45B0">
        <w:rPr>
          <w:lang w:eastAsia="zh-TW"/>
        </w:rPr>
        <w:t>相維辟公，天子穆穆，於薦廣牡，相予肆祀。</w:t>
      </w:r>
      <w:r w:rsidRPr="003B45B0">
        <w:rPr>
          <w:rFonts w:hint="eastAsia"/>
          <w:lang w:eastAsia="zh-TW"/>
        </w:rPr>
        <w:t>”</w:t>
      </w:r>
      <w:r w:rsidRPr="003B45B0">
        <w:rPr>
          <w:lang w:eastAsia="zh-TW"/>
        </w:rPr>
        <w:t>馬瑞辰通釋云：</w:t>
      </w:r>
      <w:r w:rsidRPr="003B45B0">
        <w:rPr>
          <w:rFonts w:hint="eastAsia"/>
          <w:lang w:eastAsia="zh-TW"/>
        </w:rPr>
        <w:t xml:space="preserve"> “</w:t>
      </w:r>
      <w:r w:rsidRPr="003B45B0">
        <w:rPr>
          <w:lang w:eastAsia="zh-TW"/>
        </w:rPr>
        <w:t>《詩》之</w:t>
      </w:r>
      <w:r w:rsidRPr="003B45B0">
        <w:rPr>
          <w:rFonts w:hint="eastAsia"/>
          <w:lang w:eastAsia="zh-TW"/>
        </w:rPr>
        <w:t xml:space="preserve"> ‘</w:t>
      </w:r>
      <w:r w:rsidRPr="003B45B0">
        <w:rPr>
          <w:lang w:eastAsia="zh-TW"/>
        </w:rPr>
        <w:t>肆祀</w:t>
      </w:r>
      <w:r w:rsidRPr="003B45B0">
        <w:rPr>
          <w:rFonts w:hint="eastAsia"/>
          <w:lang w:eastAsia="zh-TW"/>
        </w:rPr>
        <w:t>’</w:t>
      </w:r>
      <w:r w:rsidRPr="003B45B0">
        <w:rPr>
          <w:lang w:eastAsia="zh-TW"/>
        </w:rPr>
        <w:t>承上</w:t>
      </w:r>
      <w:r w:rsidRPr="003B45B0">
        <w:rPr>
          <w:rFonts w:hint="eastAsia"/>
          <w:lang w:eastAsia="zh-TW"/>
        </w:rPr>
        <w:t xml:space="preserve"> ‘</w:t>
      </w:r>
      <w:r w:rsidRPr="003B45B0">
        <w:rPr>
          <w:lang w:eastAsia="zh-TW"/>
        </w:rPr>
        <w:t>廣牡</w:t>
      </w:r>
      <w:r w:rsidRPr="003B45B0">
        <w:rPr>
          <w:rFonts w:hint="eastAsia"/>
          <w:lang w:eastAsia="zh-TW"/>
        </w:rPr>
        <w:t>’</w:t>
      </w:r>
      <w:r w:rsidRPr="003B45B0">
        <w:rPr>
          <w:lang w:eastAsia="zh-TW"/>
        </w:rPr>
        <w:t>言，正謂舉全體而陳之。與《牧誓》肆祀、《周禮》肆享，同為祭名。</w:t>
      </w:r>
      <w:r w:rsidRPr="003B45B0">
        <w:rPr>
          <w:rFonts w:hint="eastAsia"/>
          <w:lang w:eastAsia="zh-TW"/>
        </w:rPr>
        <w:t>”故簡文所謂 “肆簋”，應是下文 “卜乃身”前之祭祀行為。</w:t>
      </w:r>
    </w:p>
    <w:p w:rsidR="003B45B0" w:rsidRPr="003B45B0" w:rsidRDefault="003B45B0" w:rsidP="003B45B0">
      <w:pPr>
        <w:pStyle w:val="aa"/>
        <w:ind w:firstLine="560"/>
        <w:rPr>
          <w:lang w:eastAsia="zh-TW"/>
        </w:rPr>
      </w:pPr>
      <w:r w:rsidRPr="003B45B0">
        <w:rPr>
          <w:rFonts w:hint="eastAsia"/>
          <w:lang w:eastAsia="zh-TW"/>
        </w:rPr>
        <w:t>至於簡文 “猷”字之釋讀，原整理者將 “猷”字讀為 “</w:t>
      </w:r>
      <w:r w:rsidRPr="003B45B0">
        <w:rPr>
          <w:noProof/>
        </w:rPr>
        <w:drawing>
          <wp:inline distT="0" distB="0" distL="0" distR="0" wp14:anchorId="5280FA2F" wp14:editId="390AD170">
            <wp:extent cx="155642" cy="154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677" cy="154039"/>
                    </a:xfrm>
                    <a:prstGeom prst="rect">
                      <a:avLst/>
                    </a:prstGeom>
                  </pic:spPr>
                </pic:pic>
              </a:graphicData>
            </a:graphic>
          </wp:inline>
        </w:drawing>
      </w:r>
      <w:r w:rsidRPr="003B45B0">
        <w:rPr>
          <w:rFonts w:hint="eastAsia"/>
          <w:lang w:eastAsia="zh-TW"/>
        </w:rPr>
        <w:t>”，</w:t>
      </w:r>
      <w:r w:rsidRPr="003B45B0">
        <w:endnoteReference w:id="5"/>
      </w:r>
      <w:r w:rsidRPr="003B45B0">
        <w:rPr>
          <w:rFonts w:hint="eastAsia"/>
          <w:lang w:eastAsia="zh-TW"/>
        </w:rPr>
        <w:t>顯然是針對下文所云 “卜乃身”而言，此本無可厚非，但其實上引 “斯行之”先生已指出 “猷”字讀為卦爻辭義之 “</w:t>
      </w:r>
      <w:r w:rsidRPr="003B45B0">
        <w:rPr>
          <w:noProof/>
        </w:rPr>
        <w:drawing>
          <wp:inline distT="0" distB="0" distL="0" distR="0" wp14:anchorId="00E66BF7" wp14:editId="22C88726">
            <wp:extent cx="155642" cy="15400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677" cy="154039"/>
                    </a:xfrm>
                    <a:prstGeom prst="rect">
                      <a:avLst/>
                    </a:prstGeom>
                  </pic:spPr>
                </pic:pic>
              </a:graphicData>
            </a:graphic>
          </wp:inline>
        </w:drawing>
      </w:r>
      <w:r w:rsidRPr="003B45B0">
        <w:rPr>
          <w:rFonts w:hint="eastAsia"/>
          <w:lang w:eastAsia="zh-TW"/>
        </w:rPr>
        <w:t>”，若就占卜之順序而言，在此恐非妥當，其說是矣，而同樣在上引王寧之說中，亦早不用讀 “</w:t>
      </w:r>
      <w:r w:rsidRPr="003B45B0">
        <w:rPr>
          <w:noProof/>
        </w:rPr>
        <w:drawing>
          <wp:inline distT="0" distB="0" distL="0" distR="0" wp14:anchorId="01F57AED" wp14:editId="417984F7">
            <wp:extent cx="155642" cy="154004"/>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677" cy="154039"/>
                    </a:xfrm>
                    <a:prstGeom prst="rect">
                      <a:avLst/>
                    </a:prstGeom>
                  </pic:spPr>
                </pic:pic>
              </a:graphicData>
            </a:graphic>
          </wp:inline>
        </w:drawing>
      </w:r>
      <w:r w:rsidRPr="003B45B0">
        <w:rPr>
          <w:rFonts w:hint="eastAsia"/>
          <w:lang w:eastAsia="zh-TW"/>
        </w:rPr>
        <w:t>”之說，因此，簡文此 “猷”字與訓作卦爻辭義之 “</w:t>
      </w:r>
      <w:r w:rsidRPr="003B45B0">
        <w:rPr>
          <w:noProof/>
        </w:rPr>
        <w:drawing>
          <wp:inline distT="0" distB="0" distL="0" distR="0" wp14:anchorId="6DEED607" wp14:editId="7E95BEFA">
            <wp:extent cx="155642" cy="154004"/>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677" cy="154039"/>
                    </a:xfrm>
                    <a:prstGeom prst="rect">
                      <a:avLst/>
                    </a:prstGeom>
                  </pic:spPr>
                </pic:pic>
              </a:graphicData>
            </a:graphic>
          </wp:inline>
        </w:drawing>
      </w:r>
      <w:r w:rsidRPr="003B45B0">
        <w:rPr>
          <w:rFonts w:hint="eastAsia"/>
          <w:lang w:eastAsia="zh-TW"/>
        </w:rPr>
        <w:t>”，應無直接之關聯，而本文既已推知簡文上文之 “肆余簋”屬祭祀行為，則另疑此 “猷”字讀為 “猶”即可，可訓作吾人所熟知之 “尚且”義，換言之，簡文此所云 “余亦橫于四方，宏乂無斁，[甚余？]我邦之若否，越小大命，肆余簋，猶卜乃身，休，卜吉”，殆指 “我日夜努力，宏揚邦國於四方，並[擇取]正確的方向，即便如此，我仍然會恭敬且謹慎地陳設簋等禮器，在此之後，才會開始占</w:t>
      </w:r>
      <w:r w:rsidRPr="003B45B0">
        <w:rPr>
          <w:rFonts w:hint="eastAsia"/>
          <w:lang w:eastAsia="zh-TW"/>
        </w:rPr>
        <w:lastRenderedPageBreak/>
        <w:t>卜己身，若結果是好的，表示這次卜筮是順利且成功的。”</w:t>
      </w:r>
    </w:p>
    <w:p w:rsidR="003B45B0" w:rsidRPr="003B45B0" w:rsidRDefault="003B45B0" w:rsidP="003B45B0">
      <w:pPr>
        <w:pStyle w:val="aa"/>
        <w:ind w:firstLine="560"/>
        <w:rPr>
          <w:lang w:eastAsia="zh-TW"/>
        </w:rPr>
      </w:pPr>
      <w:r w:rsidRPr="003B45B0">
        <w:rPr>
          <w:rFonts w:hint="eastAsia"/>
          <w:lang w:eastAsia="zh-TW"/>
        </w:rPr>
        <w:t xml:space="preserve">   另外，值得一提的是，古代行祀用 “簋”，或有整飭吏治之象徵意義，其猶《漢書．賈誼傳》： “古者大臣有坐不廉而廢者，不謂不廉，曰： ‘簠簋不飾’。”故簡文此所云 “肆簋而卜”，或許與上文所談無能士輔國之情況有所相應也說不定。</w:t>
      </w:r>
    </w:p>
    <w:p w:rsidR="003B45B0" w:rsidRPr="003B45B0" w:rsidRDefault="003B45B0" w:rsidP="003B45B0">
      <w:pPr>
        <w:pStyle w:val="aa"/>
        <w:ind w:firstLine="560"/>
        <w:rPr>
          <w:lang w:eastAsia="zh-TW"/>
        </w:rPr>
      </w:pPr>
    </w:p>
    <w:p w:rsidR="003B45B0" w:rsidRPr="003B45B0" w:rsidRDefault="003B45B0" w:rsidP="003B45B0">
      <w:pPr>
        <w:pStyle w:val="aa"/>
        <w:ind w:firstLine="560"/>
        <w:rPr>
          <w:lang w:eastAsia="zh-TW"/>
        </w:rPr>
      </w:pPr>
    </w:p>
    <w:p w:rsidR="007103F0" w:rsidRPr="003B45B0" w:rsidRDefault="007103F0" w:rsidP="003B45B0">
      <w:pPr>
        <w:pStyle w:val="aa"/>
        <w:ind w:firstLine="560"/>
        <w:rPr>
          <w:lang w:eastAsia="zh-TW"/>
        </w:rPr>
      </w:pPr>
    </w:p>
    <w:sectPr w:rsidR="007103F0" w:rsidRPr="003B45B0">
      <w:headerReference w:type="default" r:id="rId48"/>
      <w:footerReference w:type="even" r:id="rId49"/>
      <w:footerReference w:type="default" r:id="rId5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CC8" w:rsidRDefault="00980CC8" w:rsidP="00CB0024">
      <w:r>
        <w:separator/>
      </w:r>
    </w:p>
  </w:endnote>
  <w:endnote w:type="continuationSeparator" w:id="0">
    <w:p w:rsidR="00980CC8" w:rsidRDefault="00980CC8" w:rsidP="00CB0024">
      <w:r>
        <w:continuationSeparator/>
      </w:r>
    </w:p>
  </w:endnote>
  <w:endnote w:id="1">
    <w:p w:rsidR="003B45B0" w:rsidRPr="003B45B0" w:rsidRDefault="003B45B0" w:rsidP="003B45B0">
      <w:pPr>
        <w:rPr>
          <w:lang w:eastAsia="zh-TW"/>
        </w:rPr>
      </w:pPr>
      <w:r w:rsidRPr="003B45B0">
        <w:endnoteRef/>
      </w:r>
      <w:r w:rsidRPr="003B45B0">
        <w:rPr>
          <w:rFonts w:hint="eastAsia"/>
          <w:lang w:eastAsia="zh-TW"/>
        </w:rPr>
        <w:t xml:space="preserve"> 清華大學出土文獻研究與保護中心編、李學勤主編：《清華大學藏戰國竹簡（捌）》（上海：中西書局，2018年11月第一版），頁110。</w:t>
      </w:r>
    </w:p>
  </w:endnote>
  <w:endnote w:id="2">
    <w:p w:rsidR="003B45B0" w:rsidRPr="003B45B0" w:rsidRDefault="003B45B0" w:rsidP="003B45B0">
      <w:pPr>
        <w:rPr>
          <w:lang w:eastAsia="zh-TW"/>
        </w:rPr>
      </w:pPr>
      <w:r w:rsidRPr="003B45B0">
        <w:endnoteRef/>
      </w:r>
      <w:r w:rsidRPr="003B45B0">
        <w:rPr>
          <w:lang w:eastAsia="zh-TW"/>
        </w:rPr>
        <w:t xml:space="preserve"> </w:t>
      </w:r>
      <w:r w:rsidRPr="003B45B0">
        <w:rPr>
          <w:rFonts w:hint="eastAsia"/>
          <w:lang w:eastAsia="zh-TW"/>
        </w:rPr>
        <w:t>清華大學出土文獻研究與保護中心編、李學勤主編：《清華大學藏戰國竹簡（捌）》（上海：中西書局，2018年11月第一版），頁113。</w:t>
      </w:r>
    </w:p>
  </w:endnote>
  <w:endnote w:id="3">
    <w:p w:rsidR="003B45B0" w:rsidRPr="003B45B0" w:rsidRDefault="003B45B0" w:rsidP="003B45B0">
      <w:r w:rsidRPr="003B45B0">
        <w:endnoteRef/>
      </w:r>
      <w:r w:rsidRPr="003B45B0">
        <w:t xml:space="preserve"> </w:t>
      </w:r>
      <w:r w:rsidRPr="003B45B0">
        <w:rPr>
          <w:rFonts w:hint="eastAsia"/>
        </w:rPr>
        <w:t>「簡帛論壇：清華簡八《攝命》初讀」27、71樓王寧之發文，網址：</w:t>
      </w:r>
      <w:hyperlink r:id="rId1" w:history="1">
        <w:r w:rsidRPr="003B45B0">
          <w:rPr>
            <w:rStyle w:val="af2"/>
          </w:rPr>
          <w:t>http://www.bsm.org.cn/bbs/read.php?tid=4352&amp;page=3</w:t>
        </w:r>
      </w:hyperlink>
      <w:r w:rsidRPr="003B45B0">
        <w:rPr>
          <w:rFonts w:hint="eastAsia"/>
        </w:rPr>
        <w:t>，</w:t>
      </w:r>
      <w:r w:rsidRPr="003B45B0">
        <w:t>2018年11月21日</w:t>
      </w:r>
      <w:r w:rsidRPr="003B45B0">
        <w:rPr>
          <w:rFonts w:hint="eastAsia"/>
        </w:rPr>
        <w:t>、</w:t>
      </w:r>
      <w:r w:rsidRPr="003B45B0">
        <w:t>12月1日</w:t>
      </w:r>
      <w:r w:rsidRPr="003B45B0">
        <w:rPr>
          <w:rFonts w:hint="eastAsia"/>
        </w:rPr>
        <w:t>，</w:t>
      </w:r>
      <w:r w:rsidRPr="003B45B0">
        <w:t>檢索日期</w:t>
      </w:r>
      <w:r w:rsidRPr="003B45B0">
        <w:rPr>
          <w:rFonts w:hint="eastAsia"/>
        </w:rPr>
        <w:t>：</w:t>
      </w:r>
      <w:r w:rsidRPr="003B45B0">
        <w:t>2018年12月11日</w:t>
      </w:r>
      <w:r w:rsidRPr="003B45B0">
        <w:rPr>
          <w:rFonts w:hint="eastAsia"/>
        </w:rPr>
        <w:t>。</w:t>
      </w:r>
    </w:p>
  </w:endnote>
  <w:endnote w:id="4">
    <w:p w:rsidR="003B45B0" w:rsidRPr="003B45B0" w:rsidRDefault="003B45B0" w:rsidP="003B45B0">
      <w:r w:rsidRPr="003B45B0">
        <w:endnoteRef/>
      </w:r>
      <w:r w:rsidRPr="003B45B0">
        <w:t xml:space="preserve"> </w:t>
      </w:r>
      <w:r w:rsidRPr="003B45B0">
        <w:rPr>
          <w:rFonts w:hint="eastAsia"/>
        </w:rPr>
        <w:t>「簡帛論壇：清華簡八《攝命》初讀」48樓網路發言者斯行之之發文，網址：</w:t>
      </w:r>
      <w:hyperlink r:id="rId2" w:history="1">
        <w:r w:rsidRPr="003B45B0">
          <w:rPr>
            <w:rStyle w:val="af2"/>
          </w:rPr>
          <w:t>http://www.bsm.org.cn/bbs/read.php?tid=4352&amp;page=3</w:t>
        </w:r>
      </w:hyperlink>
      <w:r w:rsidRPr="003B45B0">
        <w:rPr>
          <w:rFonts w:hint="eastAsia"/>
        </w:rPr>
        <w:t>，</w:t>
      </w:r>
      <w:r w:rsidRPr="003B45B0">
        <w:t>2018年11月25日</w:t>
      </w:r>
      <w:r w:rsidRPr="003B45B0">
        <w:rPr>
          <w:rFonts w:hint="eastAsia"/>
        </w:rPr>
        <w:t>，</w:t>
      </w:r>
      <w:r w:rsidRPr="003B45B0">
        <w:t>檢索日期</w:t>
      </w:r>
      <w:r w:rsidRPr="003B45B0">
        <w:rPr>
          <w:rFonts w:hint="eastAsia"/>
        </w:rPr>
        <w:t>：</w:t>
      </w:r>
      <w:r w:rsidRPr="003B45B0">
        <w:t>2018年12月11日</w:t>
      </w:r>
      <w:r w:rsidRPr="003B45B0">
        <w:rPr>
          <w:rFonts w:hint="eastAsia"/>
        </w:rPr>
        <w:t>。</w:t>
      </w:r>
    </w:p>
  </w:endnote>
  <w:endnote w:id="5">
    <w:p w:rsidR="003B45B0" w:rsidRPr="003B45B0" w:rsidRDefault="003B45B0" w:rsidP="003B45B0">
      <w:pPr>
        <w:rPr>
          <w:lang w:eastAsia="zh-TW"/>
        </w:rPr>
      </w:pPr>
      <w:r w:rsidRPr="003B45B0">
        <w:endnoteRef/>
      </w:r>
      <w:r w:rsidRPr="003B45B0">
        <w:rPr>
          <w:rFonts w:hint="eastAsia"/>
          <w:lang w:eastAsia="zh-TW"/>
        </w:rPr>
        <w:t xml:space="preserve"> 清華大學出土文獻研究與保護中心編、李學勤主編：《清華大學藏戰國竹簡（捌）》（上海：中西書局，2018年11月第一版），頁113。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w:t>
    </w:r>
    <w:r w:rsidR="005C1F1C">
      <w:rPr>
        <w:rFonts w:hint="eastAsia"/>
        <w:sz w:val="18"/>
        <w:szCs w:val="18"/>
      </w:rPr>
      <w:t>2</w:t>
    </w:r>
    <w:r w:rsidRPr="00C01B1F">
      <w:rPr>
        <w:rFonts w:hint="eastAsia"/>
        <w:sz w:val="18"/>
        <w:szCs w:val="18"/>
      </w:rPr>
      <w:t>月</w:t>
    </w:r>
    <w:r w:rsidR="003B45B0">
      <w:rPr>
        <w:rFonts w:hint="eastAsia"/>
        <w:sz w:val="18"/>
        <w:szCs w:val="18"/>
      </w:rPr>
      <w:t>14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5C1F1C">
      <w:rPr>
        <w:rFonts w:hint="eastAsia"/>
        <w:sz w:val="18"/>
        <w:szCs w:val="18"/>
      </w:rPr>
      <w:t>12</w:t>
    </w:r>
    <w:r w:rsidRPr="00C01B1F">
      <w:rPr>
        <w:rFonts w:hint="eastAsia"/>
        <w:sz w:val="18"/>
        <w:szCs w:val="18"/>
      </w:rPr>
      <w:t>月</w:t>
    </w:r>
    <w:r w:rsidR="003B45B0">
      <w:rPr>
        <w:rFonts w:hint="eastAsia"/>
        <w:sz w:val="18"/>
        <w:szCs w:val="18"/>
      </w:rPr>
      <w:t>14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CC8" w:rsidRDefault="00980CC8" w:rsidP="00CB0024">
      <w:r>
        <w:separator/>
      </w:r>
    </w:p>
  </w:footnote>
  <w:footnote w:type="continuationSeparator" w:id="0">
    <w:p w:rsidR="00980CC8" w:rsidRDefault="00980CC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6E7B7B">
      <w:rPr>
        <w:rFonts w:hint="eastAsia"/>
      </w:rPr>
      <w:t>5</w:t>
    </w:r>
    <w:r w:rsidR="008F5C80">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2pt;height:51.6pt;visibility:visible" o:bullet="t">
        <v:imagedata r:id="rId1" o:title=""/>
      </v:shape>
    </w:pict>
  </w:numPicBullet>
  <w:numPicBullet w:numPicBulletId="1">
    <w:pict>
      <v:shape id="_x0000_i1045" type="#_x0000_t75" style="width:20.4pt;height:25.4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2" w15:restartNumberingAfterBreak="0">
    <w:nsid w:val="5A707373"/>
    <w:multiLevelType w:val="singleLevel"/>
    <w:tmpl w:val="5A707373"/>
    <w:lvl w:ilvl="0">
      <w:start w:val="1"/>
      <w:numFmt w:val="chineseCounting"/>
      <w:suff w:val="nothing"/>
      <w:lvlText w:val="第%1，"/>
      <w:lvlJc w:val="left"/>
    </w:lvl>
  </w:abstractNum>
  <w:abstractNum w:abstractNumId="1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3"/>
  </w:num>
  <w:num w:numId="3">
    <w:abstractNumId w:val="8"/>
  </w:num>
  <w:num w:numId="4">
    <w:abstractNumId w:val="11"/>
  </w:num>
  <w:num w:numId="5">
    <w:abstractNumId w:val="2"/>
  </w:num>
  <w:num w:numId="6">
    <w:abstractNumId w:val="12"/>
  </w:num>
  <w:num w:numId="7">
    <w:abstractNumId w:val="10"/>
  </w:num>
  <w:num w:numId="8">
    <w:abstractNumId w:val="1"/>
    <w:lvlOverride w:ilvl="0">
      <w:startOverride w:val="1"/>
    </w:lvlOverride>
  </w:num>
  <w:num w:numId="9">
    <w:abstractNumId w:val="0"/>
    <w:lvlOverride w:ilvl="0">
      <w:startOverride w:val="1"/>
    </w:lvlOverride>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50B7"/>
    <w:rsid w:val="00154CEE"/>
    <w:rsid w:val="00156D70"/>
    <w:rsid w:val="001641C2"/>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B45B0"/>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810E0"/>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62E5D"/>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png"/><Relationship Id="rId21" Type="http://schemas.openxmlformats.org/officeDocument/2006/relationships/image" Target="media/image16.emf"/><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png"/><Relationship Id="rId44" Type="http://schemas.openxmlformats.org/officeDocument/2006/relationships/image" Target="media/image39.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emf"/><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header" Target="header1.xml"/><Relationship Id="rId8" Type="http://schemas.openxmlformats.org/officeDocument/2006/relationships/image" Target="media/image3.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jpe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www.bsm.org.cn/bbs/read.php?tid=4352&amp;page=3" TargetMode="External"/><Relationship Id="rId1" Type="http://schemas.openxmlformats.org/officeDocument/2006/relationships/hyperlink" Target="http://www.bsm.org.cn/bbs/read.php?tid=4352&amp;page=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5DEF-0798-4D60-9E57-F326995F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7</Pages>
  <Words>403</Words>
  <Characters>2301</Characters>
  <Application>Microsoft Office Word</Application>
  <DocSecurity>0</DocSecurity>
  <Lines>19</Lines>
  <Paragraphs>5</Paragraphs>
  <ScaleCrop>false</ScaleCrop>
  <Company>GWZ</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180</cp:revision>
  <dcterms:created xsi:type="dcterms:W3CDTF">2018-01-27T09:07:00Z</dcterms:created>
  <dcterms:modified xsi:type="dcterms:W3CDTF">2018-12-14T07:32:00Z</dcterms:modified>
</cp:coreProperties>
</file>